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B5DD2" w14:textId="2CD8E49A" w:rsidR="00DC01C2" w:rsidRPr="00D92855" w:rsidRDefault="0016490B" w:rsidP="00E26603">
      <w:pPr>
        <w:pStyle w:val="KeinLeerraum"/>
        <w:rPr>
          <w:lang w:val="de-AT"/>
        </w:rPr>
      </w:pPr>
      <w:r w:rsidRPr="00D92855">
        <w:rPr>
          <w:lang w:val="de-AT"/>
        </w:rPr>
        <w:t>Funktionales Design für mehr Platz und Flexibilität</w:t>
      </w:r>
      <w:r w:rsidR="00D27A8C" w:rsidRPr="00D92855">
        <w:rPr>
          <w:lang w:val="de-AT"/>
        </w:rPr>
        <w:t xml:space="preserve"> am Waschplatz</w:t>
      </w:r>
    </w:p>
    <w:p w14:paraId="788B1DF9" w14:textId="1AAAB223" w:rsidR="00DC01C2" w:rsidRPr="00D92855" w:rsidRDefault="008C03CC" w:rsidP="00E26603">
      <w:pPr>
        <w:pStyle w:val="berschrift1"/>
        <w:rPr>
          <w:lang w:val="de-AT"/>
        </w:rPr>
      </w:pPr>
      <w:r w:rsidRPr="00D92855">
        <w:rPr>
          <w:lang w:val="de-AT"/>
        </w:rPr>
        <w:t>Planungs-</w:t>
      </w:r>
      <w:r w:rsidR="00542865" w:rsidRPr="00D92855">
        <w:rPr>
          <w:lang w:val="de-AT"/>
        </w:rPr>
        <w:t xml:space="preserve">, </w:t>
      </w:r>
      <w:r w:rsidR="00802256" w:rsidRPr="00D92855">
        <w:rPr>
          <w:lang w:val="de-AT"/>
        </w:rPr>
        <w:t>Installations</w:t>
      </w:r>
      <w:r w:rsidR="00542865" w:rsidRPr="00D92855">
        <w:rPr>
          <w:lang w:val="de-AT"/>
        </w:rPr>
        <w:t xml:space="preserve">- und Nutzervorteile </w:t>
      </w:r>
      <w:r w:rsidRPr="00D92855">
        <w:rPr>
          <w:lang w:val="de-AT"/>
        </w:rPr>
        <w:t>mit Geberit ONE</w:t>
      </w:r>
    </w:p>
    <w:p w14:paraId="5EEC0A59" w14:textId="09C3EBEC" w:rsidR="00B06798" w:rsidRPr="00D92855" w:rsidRDefault="00B06798" w:rsidP="00B06798">
      <w:pPr>
        <w:pStyle w:val="Kopfzeile"/>
        <w:spacing w:after="480"/>
        <w:rPr>
          <w:rStyle w:val="Hervorhebung"/>
          <w:lang w:val="de-AT"/>
        </w:rPr>
      </w:pPr>
      <w:r w:rsidRPr="00D92855">
        <w:rPr>
          <w:rStyle w:val="Hervorhebung"/>
          <w:lang w:val="de-AT"/>
        </w:rPr>
        <w:t xml:space="preserve">Geberit Vertriebs GmbH &amp; Co KG, </w:t>
      </w:r>
      <w:r w:rsidR="00951745" w:rsidRPr="00D92855">
        <w:rPr>
          <w:rStyle w:val="Hervorhebung"/>
          <w:lang w:val="de-AT"/>
        </w:rPr>
        <w:t>Februar</w:t>
      </w:r>
      <w:r w:rsidR="00951745" w:rsidRPr="00D92855">
        <w:rPr>
          <w:rStyle w:val="Hervorhebung"/>
          <w:lang w:val="de-AT"/>
        </w:rPr>
        <w:t xml:space="preserve"> </w:t>
      </w:r>
      <w:r w:rsidRPr="00D92855">
        <w:rPr>
          <w:rStyle w:val="Hervorhebung"/>
          <w:lang w:val="de-AT"/>
        </w:rPr>
        <w:t>2020</w:t>
      </w:r>
    </w:p>
    <w:p w14:paraId="394657A9" w14:textId="307133CF" w:rsidR="00960322" w:rsidRPr="00D92855" w:rsidRDefault="008C03CC" w:rsidP="00960322">
      <w:pPr>
        <w:pStyle w:val="Titel"/>
        <w:rPr>
          <w:lang w:val="de-AT"/>
        </w:rPr>
      </w:pPr>
      <w:r w:rsidRPr="00D92855">
        <w:rPr>
          <w:lang w:val="de-AT"/>
        </w:rPr>
        <w:t>Zähne</w:t>
      </w:r>
      <w:r w:rsidR="00951745" w:rsidRPr="00D92855">
        <w:rPr>
          <w:lang w:val="de-AT"/>
        </w:rPr>
        <w:t xml:space="preserve"> </w:t>
      </w:r>
      <w:r w:rsidRPr="00D92855">
        <w:rPr>
          <w:lang w:val="de-AT"/>
        </w:rPr>
        <w:t>putzen, Hände</w:t>
      </w:r>
      <w:r w:rsidR="00C92EA5" w:rsidRPr="00D92855">
        <w:rPr>
          <w:lang w:val="de-AT"/>
        </w:rPr>
        <w:t xml:space="preserve"> </w:t>
      </w:r>
      <w:r w:rsidRPr="00D92855">
        <w:rPr>
          <w:lang w:val="de-AT"/>
        </w:rPr>
        <w:t xml:space="preserve">waschen, </w:t>
      </w:r>
      <w:r w:rsidR="00C92EA5" w:rsidRPr="00D92855">
        <w:rPr>
          <w:lang w:val="de-AT"/>
        </w:rPr>
        <w:t>S</w:t>
      </w:r>
      <w:r w:rsidRPr="00D92855">
        <w:rPr>
          <w:lang w:val="de-AT"/>
        </w:rPr>
        <w:t xml:space="preserve">chminken, </w:t>
      </w:r>
      <w:r w:rsidR="00C92EA5" w:rsidRPr="00D92855">
        <w:rPr>
          <w:lang w:val="de-AT"/>
        </w:rPr>
        <w:t>R</w:t>
      </w:r>
      <w:r w:rsidRPr="00D92855">
        <w:rPr>
          <w:lang w:val="de-AT"/>
        </w:rPr>
        <w:t>asieren: der Waschplatz ist neben dem WC der Bereich</w:t>
      </w:r>
      <w:r w:rsidR="0011166B" w:rsidRPr="00D92855">
        <w:rPr>
          <w:lang w:val="de-AT"/>
        </w:rPr>
        <w:t xml:space="preserve"> im Bad</w:t>
      </w:r>
      <w:r w:rsidRPr="00D92855">
        <w:rPr>
          <w:lang w:val="de-AT"/>
        </w:rPr>
        <w:t xml:space="preserve">, der </w:t>
      </w:r>
      <w:r w:rsidR="00DA197B" w:rsidRPr="00D92855">
        <w:rPr>
          <w:lang w:val="de-AT"/>
        </w:rPr>
        <w:t xml:space="preserve">täglich </w:t>
      </w:r>
      <w:r w:rsidRPr="00D92855">
        <w:rPr>
          <w:lang w:val="de-AT"/>
        </w:rPr>
        <w:t xml:space="preserve">mehrmals benutzt wird. </w:t>
      </w:r>
      <w:r w:rsidR="0011166B" w:rsidRPr="00D92855">
        <w:rPr>
          <w:lang w:val="de-AT"/>
        </w:rPr>
        <w:t>Präsentiert er sich aufgeräumt, wirkt sich das positiv auf den ganzen Raum aus</w:t>
      </w:r>
      <w:r w:rsidR="00E15AB7" w:rsidRPr="00D92855">
        <w:rPr>
          <w:lang w:val="de-AT"/>
        </w:rPr>
        <w:t>.</w:t>
      </w:r>
      <w:r w:rsidRPr="00D92855">
        <w:rPr>
          <w:lang w:val="de-AT"/>
        </w:rPr>
        <w:t xml:space="preserve"> </w:t>
      </w:r>
      <w:r w:rsidR="001C506B" w:rsidRPr="00D92855">
        <w:rPr>
          <w:lang w:val="de-AT"/>
        </w:rPr>
        <w:t xml:space="preserve">Mit der Waschplatzlösung aus dem </w:t>
      </w:r>
      <w:r w:rsidR="00A32177" w:rsidRPr="00D92855">
        <w:rPr>
          <w:lang w:val="de-AT"/>
        </w:rPr>
        <w:t>Badkonzept Geberit ONE</w:t>
      </w:r>
      <w:r w:rsidR="00807487" w:rsidRPr="00D92855">
        <w:rPr>
          <w:lang w:val="de-AT"/>
        </w:rPr>
        <w:t xml:space="preserve"> </w:t>
      </w:r>
      <w:r w:rsidR="001C506B" w:rsidRPr="00D92855">
        <w:rPr>
          <w:lang w:val="de-AT"/>
        </w:rPr>
        <w:t xml:space="preserve">gelingt das: ONE </w:t>
      </w:r>
      <w:r w:rsidR="00E15AB7" w:rsidRPr="00D92855">
        <w:rPr>
          <w:lang w:val="de-AT"/>
        </w:rPr>
        <w:t xml:space="preserve">führt </w:t>
      </w:r>
      <w:r w:rsidR="00082DA1" w:rsidRPr="00D92855">
        <w:rPr>
          <w:lang w:val="de-AT"/>
        </w:rPr>
        <w:t xml:space="preserve">reduziertes </w:t>
      </w:r>
      <w:r w:rsidR="0011166B" w:rsidRPr="00D92855">
        <w:rPr>
          <w:lang w:val="de-AT"/>
        </w:rPr>
        <w:t>Design</w:t>
      </w:r>
      <w:r w:rsidR="00622218" w:rsidRPr="00D92855">
        <w:rPr>
          <w:lang w:val="de-AT"/>
        </w:rPr>
        <w:t xml:space="preserve"> vor </w:t>
      </w:r>
      <w:r w:rsidR="00321C69" w:rsidRPr="00D92855">
        <w:rPr>
          <w:lang w:val="de-AT"/>
        </w:rPr>
        <w:t xml:space="preserve">der Wand </w:t>
      </w:r>
      <w:r w:rsidR="00622218" w:rsidRPr="00D92855">
        <w:rPr>
          <w:lang w:val="de-AT"/>
        </w:rPr>
        <w:t>und</w:t>
      </w:r>
      <w:r w:rsidR="00E15AB7" w:rsidRPr="00D92855">
        <w:rPr>
          <w:lang w:val="de-AT"/>
        </w:rPr>
        <w:t xml:space="preserve"> bewährte Technik</w:t>
      </w:r>
      <w:r w:rsidR="00622218" w:rsidRPr="00D92855">
        <w:rPr>
          <w:lang w:val="de-AT"/>
        </w:rPr>
        <w:t xml:space="preserve"> hinter </w:t>
      </w:r>
      <w:r w:rsidR="00CA774C" w:rsidRPr="00D92855">
        <w:rPr>
          <w:lang w:val="de-AT"/>
        </w:rPr>
        <w:t xml:space="preserve">der Wand </w:t>
      </w:r>
      <w:r w:rsidR="00622218" w:rsidRPr="00D92855">
        <w:rPr>
          <w:lang w:val="de-AT"/>
        </w:rPr>
        <w:t xml:space="preserve">als Einheit </w:t>
      </w:r>
      <w:r w:rsidR="00AB737A" w:rsidRPr="00D92855">
        <w:rPr>
          <w:lang w:val="de-AT"/>
        </w:rPr>
        <w:t xml:space="preserve">neu </w:t>
      </w:r>
      <w:r w:rsidR="00E15AB7" w:rsidRPr="00D92855">
        <w:rPr>
          <w:lang w:val="de-AT"/>
        </w:rPr>
        <w:t>zusammen</w:t>
      </w:r>
      <w:r w:rsidR="00622218" w:rsidRPr="00D92855">
        <w:rPr>
          <w:lang w:val="de-AT"/>
        </w:rPr>
        <w:t xml:space="preserve">. </w:t>
      </w:r>
      <w:r w:rsidR="00C92EA5" w:rsidRPr="00D92855">
        <w:rPr>
          <w:lang w:val="de-AT"/>
        </w:rPr>
        <w:t xml:space="preserve">Das Ergebnis: </w:t>
      </w:r>
      <w:r w:rsidR="00622218" w:rsidRPr="00D92855">
        <w:rPr>
          <w:lang w:val="de-AT"/>
        </w:rPr>
        <w:t>ein</w:t>
      </w:r>
      <w:r w:rsidR="001C506B" w:rsidRPr="00D92855">
        <w:rPr>
          <w:lang w:val="de-AT"/>
        </w:rPr>
        <w:t>e</w:t>
      </w:r>
      <w:r w:rsidR="00622218" w:rsidRPr="00D92855">
        <w:rPr>
          <w:lang w:val="de-AT"/>
        </w:rPr>
        <w:t xml:space="preserve"> </w:t>
      </w:r>
      <w:r w:rsidR="00AB737A" w:rsidRPr="00D92855">
        <w:rPr>
          <w:lang w:val="de-AT"/>
        </w:rPr>
        <w:t>intelligente</w:t>
      </w:r>
      <w:r w:rsidR="001C506B" w:rsidRPr="00D92855">
        <w:rPr>
          <w:lang w:val="de-AT"/>
        </w:rPr>
        <w:t xml:space="preserve"> </w:t>
      </w:r>
      <w:r w:rsidR="00CF79DD">
        <w:rPr>
          <w:lang w:val="de-AT"/>
        </w:rPr>
        <w:t>Sanitär</w:t>
      </w:r>
      <w:r w:rsidR="001C506B" w:rsidRPr="00D92855">
        <w:rPr>
          <w:lang w:val="de-AT"/>
        </w:rPr>
        <w:t>lösung</w:t>
      </w:r>
      <w:r w:rsidR="00AB737A" w:rsidRPr="00D92855">
        <w:rPr>
          <w:lang w:val="de-AT"/>
        </w:rPr>
        <w:t xml:space="preserve">, </w:t>
      </w:r>
      <w:r w:rsidR="001C506B" w:rsidRPr="00D92855">
        <w:rPr>
          <w:lang w:val="de-AT"/>
        </w:rPr>
        <w:t>die</w:t>
      </w:r>
      <w:r w:rsidR="00622218" w:rsidRPr="00D92855">
        <w:rPr>
          <w:lang w:val="de-AT"/>
        </w:rPr>
        <w:t xml:space="preserve"> </w:t>
      </w:r>
      <w:r w:rsidR="0011166B" w:rsidRPr="00D92855">
        <w:rPr>
          <w:lang w:val="de-AT"/>
        </w:rPr>
        <w:t>optisch</w:t>
      </w:r>
      <w:r w:rsidR="004D63B0" w:rsidRPr="00D92855">
        <w:rPr>
          <w:lang w:val="de-AT"/>
        </w:rPr>
        <w:t xml:space="preserve"> </w:t>
      </w:r>
      <w:r w:rsidR="00082DA1" w:rsidRPr="00D92855">
        <w:rPr>
          <w:lang w:val="de-AT"/>
        </w:rPr>
        <w:t xml:space="preserve">und funktional </w:t>
      </w:r>
      <w:r w:rsidR="004D63B0" w:rsidRPr="00D92855">
        <w:rPr>
          <w:lang w:val="de-AT"/>
        </w:rPr>
        <w:t>überzeugt</w:t>
      </w:r>
      <w:r w:rsidR="00622218" w:rsidRPr="00D92855">
        <w:rPr>
          <w:lang w:val="de-AT"/>
        </w:rPr>
        <w:t xml:space="preserve">, </w:t>
      </w:r>
      <w:r w:rsidR="00082DA1" w:rsidRPr="00D92855">
        <w:rPr>
          <w:lang w:val="de-AT"/>
        </w:rPr>
        <w:t>sowie</w:t>
      </w:r>
      <w:r w:rsidR="00622218" w:rsidRPr="00D92855">
        <w:rPr>
          <w:lang w:val="de-AT"/>
        </w:rPr>
        <w:t xml:space="preserve"> </w:t>
      </w:r>
      <w:r w:rsidR="0011166B" w:rsidRPr="00D92855">
        <w:rPr>
          <w:lang w:val="de-AT"/>
        </w:rPr>
        <w:t>zahlreiche</w:t>
      </w:r>
      <w:r w:rsidR="004D63B0" w:rsidRPr="00D92855">
        <w:rPr>
          <w:lang w:val="de-AT"/>
        </w:rPr>
        <w:t xml:space="preserve"> </w:t>
      </w:r>
      <w:r w:rsidR="00AB737A" w:rsidRPr="00D92855">
        <w:rPr>
          <w:lang w:val="de-AT"/>
        </w:rPr>
        <w:t>Vorteile bei der Planung und Installation bietet</w:t>
      </w:r>
      <w:r w:rsidR="004D63B0" w:rsidRPr="00D92855">
        <w:rPr>
          <w:lang w:val="de-AT"/>
        </w:rPr>
        <w:t>.</w:t>
      </w:r>
    </w:p>
    <w:p w14:paraId="40C21C0B" w14:textId="4DA1ACFC" w:rsidR="00807487" w:rsidRPr="00D92855" w:rsidRDefault="00EB688D" w:rsidP="212EB574">
      <w:pPr>
        <w:pStyle w:val="Titel"/>
        <w:rPr>
          <w:rFonts w:eastAsia="Arial"/>
          <w:b w:val="0"/>
          <w:lang w:val="de-AT"/>
        </w:rPr>
      </w:pPr>
      <w:r w:rsidRPr="00D92855">
        <w:rPr>
          <w:b w:val="0"/>
          <w:lang w:val="de-AT"/>
        </w:rPr>
        <w:t xml:space="preserve">Alle Komponenten, die </w:t>
      </w:r>
      <w:r w:rsidR="212EB574" w:rsidRPr="00D92855">
        <w:rPr>
          <w:b w:val="0"/>
          <w:lang w:val="de-AT"/>
        </w:rPr>
        <w:t xml:space="preserve">vor der Wand nicht </w:t>
      </w:r>
      <w:proofErr w:type="spellStart"/>
      <w:r w:rsidR="212EB574" w:rsidRPr="00D92855">
        <w:rPr>
          <w:b w:val="0"/>
          <w:lang w:val="de-AT"/>
        </w:rPr>
        <w:t>benötigt</w:t>
      </w:r>
      <w:r w:rsidRPr="00D92855">
        <w:rPr>
          <w:b w:val="0"/>
          <w:lang w:val="de-AT"/>
        </w:rPr>
        <w:t>werden</w:t>
      </w:r>
      <w:proofErr w:type="spellEnd"/>
      <w:r w:rsidR="212EB574" w:rsidRPr="00D92855">
        <w:rPr>
          <w:b w:val="0"/>
          <w:lang w:val="de-AT"/>
        </w:rPr>
        <w:t>, verschwinde</w:t>
      </w:r>
      <w:r w:rsidRPr="00D92855">
        <w:rPr>
          <w:b w:val="0"/>
          <w:lang w:val="de-AT"/>
        </w:rPr>
        <w:t>n</w:t>
      </w:r>
      <w:r w:rsidR="212EB574" w:rsidRPr="00D92855">
        <w:rPr>
          <w:b w:val="0"/>
          <w:lang w:val="de-AT"/>
        </w:rPr>
        <w:t xml:space="preserve"> bei Geberit ONE in der Vorwandinstallation. Das gilt für den Waschtisch-Siphon genauso wie für den Stauraum im Spiegelschrank oder die Anschlüsse für die Wandarmatur. </w:t>
      </w:r>
      <w:r w:rsidR="000C6C5A" w:rsidRPr="00D92855">
        <w:rPr>
          <w:b w:val="0"/>
          <w:lang w:val="de-AT"/>
        </w:rPr>
        <w:t xml:space="preserve">Fachleute </w:t>
      </w:r>
      <w:r w:rsidR="212EB574" w:rsidRPr="00D92855">
        <w:rPr>
          <w:b w:val="0"/>
          <w:lang w:val="de-AT"/>
        </w:rPr>
        <w:t xml:space="preserve">profitieren mit dem </w:t>
      </w:r>
      <w:proofErr w:type="gramStart"/>
      <w:r w:rsidR="212EB574" w:rsidRPr="00D92855">
        <w:rPr>
          <w:b w:val="0"/>
          <w:lang w:val="de-AT"/>
        </w:rPr>
        <w:t>Geberit ONE Waschplatz</w:t>
      </w:r>
      <w:proofErr w:type="gramEnd"/>
      <w:r w:rsidR="212EB574" w:rsidRPr="00D92855">
        <w:rPr>
          <w:b w:val="0"/>
          <w:lang w:val="de-AT"/>
        </w:rPr>
        <w:t xml:space="preserve"> von einer einfachen und sicheren Planung und Installation von Waschtisch, Spiegelschrank und Wandarmatur. Für den Endkunden schafft </w:t>
      </w:r>
      <w:r w:rsidR="212EB574" w:rsidRPr="00D92855">
        <w:rPr>
          <w:rFonts w:eastAsia="Arial"/>
          <w:b w:val="0"/>
          <w:lang w:val="de-AT"/>
        </w:rPr>
        <w:t xml:space="preserve">Geberit ONE besonders reinigungsfreundliche Waschplätze mit großer Bewegungsfreiheit, viel Stauraum und zeitlosem, aufgeräumten Design. </w:t>
      </w:r>
    </w:p>
    <w:p w14:paraId="09C9D5EC" w14:textId="6A51EB07" w:rsidR="00E26603" w:rsidRPr="00D92855" w:rsidRDefault="00E26603" w:rsidP="00794505">
      <w:pPr>
        <w:pStyle w:val="IntensivesZitat"/>
        <w:rPr>
          <w:lang w:val="de-AT"/>
        </w:rPr>
      </w:pPr>
      <w:r w:rsidRPr="00D92855">
        <w:rPr>
          <w:b/>
          <w:noProof/>
          <w:lang w:val="de-AT"/>
        </w:rPr>
        <w:drawing>
          <wp:inline distT="0" distB="0" distL="0" distR="0" wp14:anchorId="024E6F27" wp14:editId="0C3A2030">
            <wp:extent cx="2162758" cy="3101340"/>
            <wp:effectExtent l="0" t="0" r="9525" b="381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0 Bathroom 1d.tif_preview.jpg"/>
                    <pic:cNvPicPr/>
                  </pic:nvPicPr>
                  <pic:blipFill rotWithShape="1">
                    <a:blip r:embed="rId11"/>
                    <a:srcRect l="31196" t="8912" r="32375" b="17408"/>
                    <a:stretch/>
                  </pic:blipFill>
                  <pic:spPr bwMode="auto">
                    <a:xfrm>
                      <a:off x="0" y="0"/>
                      <a:ext cx="2163824" cy="3102869"/>
                    </a:xfrm>
                    <a:prstGeom prst="rect">
                      <a:avLst/>
                    </a:prstGeom>
                    <a:ln>
                      <a:noFill/>
                    </a:ln>
                    <a:extLst>
                      <a:ext uri="{53640926-AAD7-44D8-BBD7-CCE9431645EC}">
                        <a14:shadowObscured xmlns:a14="http://schemas.microsoft.com/office/drawing/2010/main"/>
                      </a:ext>
                    </a:extLst>
                  </pic:spPr>
                </pic:pic>
              </a:graphicData>
            </a:graphic>
          </wp:inline>
        </w:drawing>
      </w:r>
    </w:p>
    <w:p w14:paraId="3DD83A3B" w14:textId="5A015446" w:rsidR="00FF7EF7" w:rsidRPr="00D92855" w:rsidRDefault="00FF7EF7" w:rsidP="00794505">
      <w:pPr>
        <w:pStyle w:val="IntensivesZitat"/>
        <w:rPr>
          <w:noProof/>
          <w:lang w:val="de-AT"/>
        </w:rPr>
      </w:pPr>
      <w:r w:rsidRPr="00D92855">
        <w:rPr>
          <w:noProof/>
          <w:lang w:val="de-AT"/>
        </w:rPr>
        <w:t xml:space="preserve">Geberit ONE </w:t>
      </w:r>
      <w:r w:rsidR="001C506B" w:rsidRPr="00D92855">
        <w:rPr>
          <w:noProof/>
          <w:lang w:val="de-AT"/>
        </w:rPr>
        <w:t xml:space="preserve">Waschplatz: </w:t>
      </w:r>
      <w:r w:rsidR="00053C73" w:rsidRPr="00D92855">
        <w:rPr>
          <w:noProof/>
          <w:lang w:val="de-AT"/>
        </w:rPr>
        <w:t>klare Linien, zeitloses Design</w:t>
      </w:r>
      <w:r w:rsidR="007D48DB" w:rsidRPr="00D92855">
        <w:rPr>
          <w:noProof/>
          <w:lang w:val="de-AT"/>
        </w:rPr>
        <w:t xml:space="preserve"> - </w:t>
      </w:r>
      <w:r w:rsidR="00053C73" w:rsidRPr="00D92855">
        <w:rPr>
          <w:noProof/>
          <w:lang w:val="de-AT"/>
        </w:rPr>
        <w:t xml:space="preserve">und </w:t>
      </w:r>
      <w:r w:rsidR="00AA3A9A" w:rsidRPr="00D92855">
        <w:rPr>
          <w:noProof/>
          <w:lang w:val="de-AT"/>
        </w:rPr>
        <w:t>viel versteckter Stauraum.</w:t>
      </w:r>
      <w:r w:rsidR="006E7465" w:rsidRPr="00D92855">
        <w:rPr>
          <w:noProof/>
          <w:lang w:val="de-AT"/>
        </w:rPr>
        <w:t xml:space="preserve"> Wandarmatur, Waschtisch und Unterschrank </w:t>
      </w:r>
      <w:r w:rsidR="00017BDF" w:rsidRPr="00D92855">
        <w:rPr>
          <w:noProof/>
          <w:lang w:val="de-AT"/>
        </w:rPr>
        <w:t xml:space="preserve">sind perfekt aufeinander abgestimmt. </w:t>
      </w:r>
      <w:r w:rsidR="006E7465" w:rsidRPr="00D92855">
        <w:rPr>
          <w:noProof/>
          <w:lang w:val="de-AT"/>
        </w:rPr>
        <w:t xml:space="preserve">Der in die Wand versenkte Spiegelschrank besticht durch sein </w:t>
      </w:r>
      <w:r w:rsidR="008D0532" w:rsidRPr="00D92855">
        <w:rPr>
          <w:noProof/>
          <w:lang w:val="de-AT"/>
        </w:rPr>
        <w:t xml:space="preserve">überraschendes </w:t>
      </w:r>
      <w:r w:rsidR="006E7465" w:rsidRPr="00D92855">
        <w:rPr>
          <w:noProof/>
          <w:lang w:val="de-AT"/>
        </w:rPr>
        <w:t>Platzangebot im Inneren und das</w:t>
      </w:r>
      <w:r w:rsidR="008D0532" w:rsidRPr="00D92855">
        <w:rPr>
          <w:noProof/>
          <w:lang w:val="de-AT"/>
        </w:rPr>
        <w:t xml:space="preserve"> ausgewogene</w:t>
      </w:r>
      <w:r w:rsidR="006E7465" w:rsidRPr="00D92855">
        <w:rPr>
          <w:noProof/>
          <w:lang w:val="de-AT"/>
        </w:rPr>
        <w:t xml:space="preserve"> Lichtkonzept. </w:t>
      </w:r>
    </w:p>
    <w:p w14:paraId="47FE53C6" w14:textId="7AB7A650" w:rsidR="00F84C92" w:rsidRPr="00D92855" w:rsidRDefault="00F84C92">
      <w:pPr>
        <w:spacing w:after="0" w:line="240" w:lineRule="auto"/>
        <w:rPr>
          <w:b/>
          <w:lang w:val="de-AT"/>
        </w:rPr>
      </w:pPr>
    </w:p>
    <w:p w14:paraId="00554998" w14:textId="77777777" w:rsidR="002019AE" w:rsidRDefault="002019AE" w:rsidP="00FF7EF7">
      <w:pPr>
        <w:pStyle w:val="Untertitel"/>
        <w:rPr>
          <w:lang w:val="de-AT"/>
        </w:rPr>
      </w:pPr>
    </w:p>
    <w:p w14:paraId="11B9CFD8" w14:textId="52401AE9" w:rsidR="00FF7EF7" w:rsidRPr="00D92855" w:rsidRDefault="009B629D" w:rsidP="00FF7EF7">
      <w:pPr>
        <w:pStyle w:val="Untertitel"/>
        <w:rPr>
          <w:lang w:val="de-AT"/>
        </w:rPr>
      </w:pPr>
      <w:r w:rsidRPr="00D92855">
        <w:rPr>
          <w:lang w:val="de-AT"/>
        </w:rPr>
        <w:lastRenderedPageBreak/>
        <w:t>Freiheit für den Waschtisch</w:t>
      </w:r>
    </w:p>
    <w:p w14:paraId="41828C6E" w14:textId="38170A76" w:rsidR="00E12644" w:rsidRPr="00D92855" w:rsidRDefault="212EB574" w:rsidP="212EB574">
      <w:pPr>
        <w:rPr>
          <w:lang w:val="de-AT"/>
        </w:rPr>
      </w:pPr>
      <w:r w:rsidRPr="00D92855">
        <w:rPr>
          <w:lang w:val="de-AT"/>
        </w:rPr>
        <w:t xml:space="preserve">Der Geberit ONE Waschtisch zeichnet sich durch eine klare geometrische Linienführung aus und wirkt mit seinen schmalen Rändern leicht und schlank. Er kann entweder als optisch freischwebende Variante oder </w:t>
      </w:r>
      <w:r w:rsidR="00CA774C" w:rsidRPr="00D92855">
        <w:rPr>
          <w:lang w:val="de-AT"/>
        </w:rPr>
        <w:t xml:space="preserve">als Möbelwaschtisch </w:t>
      </w:r>
      <w:r w:rsidRPr="00D92855">
        <w:rPr>
          <w:lang w:val="de-AT"/>
        </w:rPr>
        <w:t xml:space="preserve">in Kombination mit einem Waschtisch-Unterschrank gewählt werden und ist in </w:t>
      </w:r>
      <w:r w:rsidR="0004212B" w:rsidRPr="00D92855">
        <w:rPr>
          <w:lang w:val="de-AT"/>
        </w:rPr>
        <w:t>verschiedenen</w:t>
      </w:r>
      <w:r w:rsidR="0004212B" w:rsidRPr="00D92855">
        <w:rPr>
          <w:lang w:val="de-AT"/>
        </w:rPr>
        <w:t xml:space="preserve"> </w:t>
      </w:r>
      <w:r w:rsidRPr="00D92855">
        <w:rPr>
          <w:lang w:val="de-AT"/>
        </w:rPr>
        <w:t xml:space="preserve">Größen erhältlich. Hinzu kommt seine raumsparende Ausladung von nur 400 Millimetern – dank Wandarmatur wird der Platz für die Hahnlochbank eingespart. Mit seitlichen Ablagen bietet der ONE Waschtisch dennoch großzügige Flächen, um Kosmetikartikel gut erreichbar abzustellen. Weder Siphon noch Ablaufrohr schränken den Raum unter dem Waschtisch ein – auch diese Elemente sind </w:t>
      </w:r>
      <w:proofErr w:type="gramStart"/>
      <w:r w:rsidRPr="00D92855">
        <w:rPr>
          <w:lang w:val="de-AT"/>
        </w:rPr>
        <w:t>in die Vorwand</w:t>
      </w:r>
      <w:proofErr w:type="gramEnd"/>
      <w:r w:rsidRPr="00D92855">
        <w:rPr>
          <w:lang w:val="de-AT"/>
        </w:rPr>
        <w:t xml:space="preserve"> verlegt. Das vergrößert die Bewegungsfreiheit oder bietet </w:t>
      </w:r>
      <w:r w:rsidR="00B462EA" w:rsidRPr="00D92855">
        <w:rPr>
          <w:lang w:val="de-AT"/>
        </w:rPr>
        <w:t xml:space="preserve">im </w:t>
      </w:r>
      <w:r w:rsidRPr="00D92855">
        <w:rPr>
          <w:lang w:val="de-AT"/>
        </w:rPr>
        <w:t xml:space="preserve">Waschtisch-Unterschrank mehr nutzbaren Stauraum. </w:t>
      </w:r>
    </w:p>
    <w:p w14:paraId="63E32B2C" w14:textId="13D4BEC1" w:rsidR="00AF1A42" w:rsidRPr="00D92855" w:rsidRDefault="00E12644" w:rsidP="00DC01C2">
      <w:pPr>
        <w:rPr>
          <w:lang w:val="de-AT"/>
        </w:rPr>
      </w:pPr>
      <w:r w:rsidRPr="00D92855">
        <w:rPr>
          <w:b/>
          <w:lang w:val="de-AT"/>
        </w:rPr>
        <w:t>Innovativer Wasserablauf</w:t>
      </w:r>
      <w:r w:rsidR="001651EB" w:rsidRPr="00D92855">
        <w:rPr>
          <w:b/>
          <w:lang w:val="de-AT"/>
        </w:rPr>
        <w:br/>
      </w:r>
      <w:r w:rsidR="00B64500" w:rsidRPr="00D92855">
        <w:rPr>
          <w:lang w:val="de-AT"/>
        </w:rPr>
        <w:t xml:space="preserve">Der </w:t>
      </w:r>
      <w:r w:rsidR="008357C5" w:rsidRPr="00D92855">
        <w:rPr>
          <w:lang w:val="de-AT"/>
        </w:rPr>
        <w:t>Wassera</w:t>
      </w:r>
      <w:r w:rsidR="00B64500" w:rsidRPr="00D92855">
        <w:rPr>
          <w:lang w:val="de-AT"/>
        </w:rPr>
        <w:t xml:space="preserve">blauf ist am hinteren Beckenrand platziert und mit einer </w:t>
      </w:r>
      <w:r w:rsidR="00644C6E" w:rsidRPr="00D92855">
        <w:rPr>
          <w:lang w:val="de-AT"/>
        </w:rPr>
        <w:t>Blende</w:t>
      </w:r>
      <w:r w:rsidR="00B64500" w:rsidRPr="00D92855">
        <w:rPr>
          <w:lang w:val="de-AT"/>
        </w:rPr>
        <w:t xml:space="preserve"> </w:t>
      </w:r>
      <w:r w:rsidR="00644C6E" w:rsidRPr="00D92855">
        <w:rPr>
          <w:lang w:val="de-AT"/>
        </w:rPr>
        <w:t>abgedeckt</w:t>
      </w:r>
      <w:r w:rsidR="004D63B0" w:rsidRPr="00D92855">
        <w:rPr>
          <w:lang w:val="de-AT"/>
        </w:rPr>
        <w:t xml:space="preserve">, die </w:t>
      </w:r>
      <w:r w:rsidR="00783B62" w:rsidRPr="00D92855">
        <w:rPr>
          <w:lang w:val="de-AT"/>
        </w:rPr>
        <w:t>dank einem Magnetverschluss</w:t>
      </w:r>
      <w:r w:rsidR="002019AE">
        <w:rPr>
          <w:lang w:val="de-AT"/>
        </w:rPr>
        <w:t xml:space="preserve"> </w:t>
      </w:r>
      <w:r w:rsidR="007B6AD3" w:rsidRPr="00D92855">
        <w:rPr>
          <w:lang w:val="de-AT"/>
        </w:rPr>
        <w:t>exakt</w:t>
      </w:r>
      <w:r w:rsidR="004D63B0" w:rsidRPr="00D92855">
        <w:rPr>
          <w:lang w:val="de-AT"/>
        </w:rPr>
        <w:t xml:space="preserve"> in Position gehalten wird</w:t>
      </w:r>
      <w:r w:rsidR="00B64500" w:rsidRPr="00D92855">
        <w:rPr>
          <w:lang w:val="de-AT"/>
        </w:rPr>
        <w:t>.</w:t>
      </w:r>
      <w:r w:rsidR="006134A1" w:rsidRPr="00D92855">
        <w:rPr>
          <w:lang w:val="de-AT"/>
        </w:rPr>
        <w:t xml:space="preserve"> Die Ablaufblende mit dem integrierten Kammeinsatz, der als Haarsieb dient, lässt </w:t>
      </w:r>
      <w:r w:rsidR="004E2076" w:rsidRPr="00D92855">
        <w:rPr>
          <w:lang w:val="de-AT"/>
        </w:rPr>
        <w:t xml:space="preserve">sich einfach </w:t>
      </w:r>
      <w:r w:rsidR="00B64500" w:rsidRPr="00D92855">
        <w:rPr>
          <w:lang w:val="de-AT"/>
        </w:rPr>
        <w:t xml:space="preserve">entnehmen </w:t>
      </w:r>
      <w:r w:rsidR="004D63B0" w:rsidRPr="00D92855">
        <w:rPr>
          <w:lang w:val="de-AT"/>
        </w:rPr>
        <w:t>und reinigen</w:t>
      </w:r>
      <w:r w:rsidR="00197641" w:rsidRPr="00D92855">
        <w:rPr>
          <w:lang w:val="de-AT"/>
        </w:rPr>
        <w:t>.</w:t>
      </w:r>
      <w:r w:rsidR="00B64500" w:rsidRPr="00D92855">
        <w:rPr>
          <w:lang w:val="de-AT"/>
        </w:rPr>
        <w:t xml:space="preserve"> </w:t>
      </w:r>
      <w:r w:rsidR="00483B11" w:rsidRPr="00D92855">
        <w:rPr>
          <w:lang w:val="de-AT"/>
        </w:rPr>
        <w:t>Durch</w:t>
      </w:r>
      <w:r w:rsidR="00644C6E" w:rsidRPr="00D92855">
        <w:rPr>
          <w:lang w:val="de-AT"/>
        </w:rPr>
        <w:t xml:space="preserve"> </w:t>
      </w:r>
      <w:r w:rsidR="00CA774C" w:rsidRPr="00D92855">
        <w:rPr>
          <w:lang w:val="de-AT"/>
        </w:rPr>
        <w:t>die</w:t>
      </w:r>
      <w:r w:rsidR="00644C6E" w:rsidRPr="00D92855">
        <w:rPr>
          <w:lang w:val="de-AT"/>
        </w:rPr>
        <w:t xml:space="preserve"> </w:t>
      </w:r>
      <w:proofErr w:type="gramStart"/>
      <w:r w:rsidR="00402E22" w:rsidRPr="00D92855">
        <w:rPr>
          <w:lang w:val="de-AT"/>
        </w:rPr>
        <w:t xml:space="preserve">nach hinten verlegte </w:t>
      </w:r>
      <w:r w:rsidR="00644C6E" w:rsidRPr="00D92855">
        <w:rPr>
          <w:lang w:val="de-AT"/>
        </w:rPr>
        <w:t>Position</w:t>
      </w:r>
      <w:proofErr w:type="gramEnd"/>
      <w:r w:rsidR="00644C6E" w:rsidRPr="00D92855">
        <w:rPr>
          <w:lang w:val="de-AT"/>
        </w:rPr>
        <w:t xml:space="preserve"> ist </w:t>
      </w:r>
      <w:r w:rsidR="00EC7F31" w:rsidRPr="00D92855">
        <w:rPr>
          <w:lang w:val="de-AT"/>
        </w:rPr>
        <w:t>die</w:t>
      </w:r>
      <w:r w:rsidR="00B64500" w:rsidRPr="00D92855">
        <w:rPr>
          <w:lang w:val="de-AT"/>
        </w:rPr>
        <w:t xml:space="preserve"> </w:t>
      </w:r>
      <w:r w:rsidR="00917701" w:rsidRPr="00D92855">
        <w:rPr>
          <w:lang w:val="de-AT"/>
        </w:rPr>
        <w:t>Ablaufb</w:t>
      </w:r>
      <w:r w:rsidR="004E2076" w:rsidRPr="00D92855">
        <w:rPr>
          <w:lang w:val="de-AT"/>
        </w:rPr>
        <w:t>lende</w:t>
      </w:r>
      <w:r w:rsidR="00B64500" w:rsidRPr="00D92855">
        <w:rPr>
          <w:lang w:val="de-AT"/>
        </w:rPr>
        <w:t xml:space="preserve"> </w:t>
      </w:r>
      <w:r w:rsidR="002019AE">
        <w:rPr>
          <w:lang w:val="de-AT"/>
        </w:rPr>
        <w:t xml:space="preserve">nicht </w:t>
      </w:r>
      <w:r w:rsidR="007B6AD3" w:rsidRPr="00D92855">
        <w:rPr>
          <w:lang w:val="de-AT"/>
        </w:rPr>
        <w:t>dem Wasserstrahl ausgesetzt</w:t>
      </w:r>
      <w:r w:rsidR="00B64500" w:rsidRPr="00D92855">
        <w:rPr>
          <w:lang w:val="de-AT"/>
        </w:rPr>
        <w:t xml:space="preserve">. </w:t>
      </w:r>
      <w:r w:rsidR="006134A1" w:rsidRPr="00D92855">
        <w:rPr>
          <w:lang w:val="de-AT"/>
        </w:rPr>
        <w:t>Das</w:t>
      </w:r>
      <w:r w:rsidR="006134A1" w:rsidRPr="00D92855">
        <w:rPr>
          <w:lang w:val="de-AT"/>
        </w:rPr>
        <w:t xml:space="preserve"> </w:t>
      </w:r>
      <w:r w:rsidR="007B6AD3" w:rsidRPr="00D92855">
        <w:rPr>
          <w:lang w:val="de-AT"/>
        </w:rPr>
        <w:t>verhindert ein Rückspritzen und sorgt für deutlich weniger</w:t>
      </w:r>
      <w:r w:rsidR="00B64500" w:rsidRPr="00D92855">
        <w:rPr>
          <w:lang w:val="de-AT"/>
        </w:rPr>
        <w:t xml:space="preserve"> Wasser- und Kalkrückstände.</w:t>
      </w:r>
      <w:r w:rsidR="004D63B0" w:rsidRPr="00D92855">
        <w:rPr>
          <w:lang w:val="de-AT"/>
        </w:rPr>
        <w:t xml:space="preserve"> Noch einfacher wird das Putzen dank der KeraTect</w:t>
      </w:r>
      <w:r w:rsidR="00904AAA" w:rsidRPr="00D92855">
        <w:rPr>
          <w:vertAlign w:val="superscript"/>
          <w:lang w:val="de-AT"/>
        </w:rPr>
        <w:t>®</w:t>
      </w:r>
      <w:r w:rsidR="004D63B0" w:rsidRPr="00D92855">
        <w:rPr>
          <w:lang w:val="de-AT"/>
        </w:rPr>
        <w:t xml:space="preserve"> Spezialglasur</w:t>
      </w:r>
      <w:r w:rsidR="00402E22" w:rsidRPr="00D92855">
        <w:rPr>
          <w:lang w:val="de-AT"/>
        </w:rPr>
        <w:t>, mit der alle Geberit ONE Waschtische standardmä</w:t>
      </w:r>
      <w:r w:rsidR="00542865" w:rsidRPr="00D92855">
        <w:rPr>
          <w:lang w:val="de-AT"/>
        </w:rPr>
        <w:t>ßig</w:t>
      </w:r>
      <w:r w:rsidR="00402E22" w:rsidRPr="00D92855">
        <w:rPr>
          <w:lang w:val="de-AT"/>
        </w:rPr>
        <w:t xml:space="preserve"> ausgestattet sind. </w:t>
      </w:r>
      <w:r w:rsidR="006134A1" w:rsidRPr="00D92855">
        <w:rPr>
          <w:lang w:val="de-AT"/>
        </w:rPr>
        <w:t xml:space="preserve">Die </w:t>
      </w:r>
      <w:r w:rsidR="006134A1" w:rsidRPr="00D92855">
        <w:rPr>
          <w:lang w:val="de-AT"/>
        </w:rPr>
        <w:t>Spezialglasur</w:t>
      </w:r>
      <w:r w:rsidR="006134A1" w:rsidRPr="00D92855">
        <w:rPr>
          <w:lang w:val="de-AT"/>
        </w:rPr>
        <w:t xml:space="preserve"> wird in die Keramik eingebrannt</w:t>
      </w:r>
      <w:r w:rsidR="00842B1D" w:rsidRPr="00D92855">
        <w:rPr>
          <w:lang w:val="de-AT"/>
        </w:rPr>
        <w:t xml:space="preserve">, um eine nahezu porenfreie </w:t>
      </w:r>
      <w:r w:rsidR="00F20D23">
        <w:rPr>
          <w:lang w:val="de-AT"/>
        </w:rPr>
        <w:t>und</w:t>
      </w:r>
      <w:r w:rsidR="00842B1D" w:rsidRPr="00D92855">
        <w:rPr>
          <w:lang w:val="de-AT"/>
        </w:rPr>
        <w:t xml:space="preserve"> </w:t>
      </w:r>
      <w:proofErr w:type="gramStart"/>
      <w:r w:rsidR="00842B1D" w:rsidRPr="00D92855">
        <w:rPr>
          <w:lang w:val="de-AT"/>
        </w:rPr>
        <w:t>extrem glatte</w:t>
      </w:r>
      <w:proofErr w:type="gramEnd"/>
      <w:r w:rsidR="00842B1D" w:rsidRPr="00D92855">
        <w:rPr>
          <w:lang w:val="de-AT"/>
        </w:rPr>
        <w:t xml:space="preserve"> Oberfläche zu erhalten</w:t>
      </w:r>
      <w:r w:rsidR="006134A1" w:rsidRPr="00D92855">
        <w:rPr>
          <w:lang w:val="de-AT"/>
        </w:rPr>
        <w:t>.</w:t>
      </w:r>
    </w:p>
    <w:p w14:paraId="5DF408DC" w14:textId="535F6031" w:rsidR="005A6B47" w:rsidRPr="00D92855" w:rsidRDefault="0064246E" w:rsidP="00DC01C2">
      <w:pPr>
        <w:rPr>
          <w:lang w:val="de-AT"/>
        </w:rPr>
      </w:pPr>
      <w:r w:rsidRPr="00D92855">
        <w:rPr>
          <w:b/>
          <w:lang w:val="de-AT"/>
        </w:rPr>
        <w:t>Innovation unter Putz: Sanitärtechnik c</w:t>
      </w:r>
      <w:r w:rsidR="00342FAA" w:rsidRPr="00D92855">
        <w:rPr>
          <w:b/>
          <w:lang w:val="de-AT"/>
        </w:rPr>
        <w:t>lever versteckt</w:t>
      </w:r>
      <w:r w:rsidR="004D63B0" w:rsidRPr="00D92855">
        <w:rPr>
          <w:b/>
          <w:lang w:val="de-AT"/>
        </w:rPr>
        <w:br/>
      </w:r>
      <w:r w:rsidR="00CC6DFB" w:rsidRPr="00D92855">
        <w:rPr>
          <w:lang w:val="de-AT"/>
        </w:rPr>
        <w:t xml:space="preserve">Das Montageelement spielt die tragende Rolle </w:t>
      </w:r>
      <w:r w:rsidRPr="00D92855">
        <w:rPr>
          <w:lang w:val="de-AT"/>
        </w:rPr>
        <w:t xml:space="preserve">bei Geberit ONE. Alle technischen Komponenten sind konsequent unter Putz eingebaut, unsichtbar und doch gut zugänglich. Siphon, Überlauf und Ablauf, Winkelanschlussventile für die Wandarmatur und der Stromanschluss für die Beleuchtung im Waschtisch-Unterschrank befinden sich in einer </w:t>
      </w:r>
      <w:r w:rsidR="00147432" w:rsidRPr="00D92855">
        <w:rPr>
          <w:lang w:val="de-AT"/>
        </w:rPr>
        <w:t>Funktionsbox</w:t>
      </w:r>
      <w:r w:rsidR="00F20D23">
        <w:rPr>
          <w:lang w:val="de-AT"/>
        </w:rPr>
        <w:t>, die in das Installationssystem integriert ist</w:t>
      </w:r>
      <w:r w:rsidR="00147432" w:rsidRPr="00D92855">
        <w:rPr>
          <w:lang w:val="de-AT"/>
        </w:rPr>
        <w:t xml:space="preserve">. </w:t>
      </w:r>
      <w:r w:rsidR="006F75BD" w:rsidRPr="00D92855">
        <w:rPr>
          <w:lang w:val="de-AT"/>
        </w:rPr>
        <w:t>So kann</w:t>
      </w:r>
      <w:r w:rsidR="00147432" w:rsidRPr="00D92855">
        <w:rPr>
          <w:lang w:val="de-AT"/>
        </w:rPr>
        <w:t xml:space="preserve"> beim Waschtisch auf eine Hahnlochbank verzichtet werden und der Unterschrank </w:t>
      </w:r>
      <w:r w:rsidR="006F75BD" w:rsidRPr="00D92855">
        <w:rPr>
          <w:lang w:val="de-AT"/>
        </w:rPr>
        <w:t xml:space="preserve">benötigt </w:t>
      </w:r>
      <w:r w:rsidR="00147432" w:rsidRPr="00D92855">
        <w:rPr>
          <w:lang w:val="de-AT"/>
        </w:rPr>
        <w:t xml:space="preserve">keine Aussparung für den Siphon. </w:t>
      </w:r>
      <w:r w:rsidR="006F75BD" w:rsidRPr="00D92855">
        <w:rPr>
          <w:lang w:val="de-AT"/>
        </w:rPr>
        <w:t>Der Siphon selbst punktet mit einem integrierten Schmuckfänger: F</w:t>
      </w:r>
      <w:r w:rsidR="00CF1EA0" w:rsidRPr="00D92855">
        <w:rPr>
          <w:lang w:val="de-AT"/>
        </w:rPr>
        <w:t>ällt</w:t>
      </w:r>
      <w:r w:rsidR="006F75BD" w:rsidRPr="00D92855">
        <w:rPr>
          <w:lang w:val="de-AT"/>
        </w:rPr>
        <w:t xml:space="preserve"> einmal </w:t>
      </w:r>
      <w:r w:rsidR="00CF1EA0" w:rsidRPr="00D92855">
        <w:rPr>
          <w:lang w:val="de-AT"/>
        </w:rPr>
        <w:t xml:space="preserve">ein </w:t>
      </w:r>
      <w:r w:rsidR="006F75BD" w:rsidRPr="00D92855">
        <w:rPr>
          <w:lang w:val="de-AT"/>
        </w:rPr>
        <w:t xml:space="preserve">Schmuckstück oder </w:t>
      </w:r>
      <w:r w:rsidR="00CF1EA0" w:rsidRPr="00D92855">
        <w:rPr>
          <w:lang w:val="de-AT"/>
        </w:rPr>
        <w:t xml:space="preserve">ein </w:t>
      </w:r>
      <w:r w:rsidR="00483B11" w:rsidRPr="00D92855">
        <w:rPr>
          <w:lang w:val="de-AT"/>
        </w:rPr>
        <w:t>kleine</w:t>
      </w:r>
      <w:r w:rsidR="00CF1EA0" w:rsidRPr="00D92855">
        <w:rPr>
          <w:lang w:val="de-AT"/>
        </w:rPr>
        <w:t>r</w:t>
      </w:r>
      <w:r w:rsidR="00483B11" w:rsidRPr="00D92855">
        <w:rPr>
          <w:lang w:val="de-AT"/>
        </w:rPr>
        <w:t xml:space="preserve"> Gegenst</w:t>
      </w:r>
      <w:r w:rsidR="00CF1EA0" w:rsidRPr="00D92855">
        <w:rPr>
          <w:lang w:val="de-AT"/>
        </w:rPr>
        <w:t>and</w:t>
      </w:r>
      <w:r w:rsidR="00483B11" w:rsidRPr="00D92855">
        <w:rPr>
          <w:lang w:val="de-AT"/>
        </w:rPr>
        <w:t xml:space="preserve"> in den Ab</w:t>
      </w:r>
      <w:r w:rsidR="006F75BD" w:rsidRPr="00D92855">
        <w:rPr>
          <w:lang w:val="de-AT"/>
        </w:rPr>
        <w:t>lauf, lässt sich die obere Verschlusskappe des Siphons einfach öffnen</w:t>
      </w:r>
      <w:r w:rsidR="00A94E6B">
        <w:rPr>
          <w:lang w:val="de-AT"/>
        </w:rPr>
        <w:t>, um das verlorene Stück zu entnehmen</w:t>
      </w:r>
      <w:r w:rsidR="006F75BD" w:rsidRPr="00D92855">
        <w:rPr>
          <w:lang w:val="de-AT"/>
        </w:rPr>
        <w:t xml:space="preserve">. </w:t>
      </w:r>
      <w:r w:rsidR="00147432" w:rsidRPr="00D92855">
        <w:rPr>
          <w:lang w:val="de-AT"/>
        </w:rPr>
        <w:t xml:space="preserve">Die Funktionsbox </w:t>
      </w:r>
      <w:r w:rsidRPr="00D92855">
        <w:rPr>
          <w:lang w:val="de-AT"/>
        </w:rPr>
        <w:t xml:space="preserve">ist </w:t>
      </w:r>
      <w:r w:rsidR="00CA774C" w:rsidRPr="00D92855">
        <w:rPr>
          <w:lang w:val="de-AT"/>
        </w:rPr>
        <w:t xml:space="preserve">beim schwebenden Waschtisch </w:t>
      </w:r>
      <w:r w:rsidR="006F75BD" w:rsidRPr="00D92855">
        <w:rPr>
          <w:lang w:val="de-AT"/>
        </w:rPr>
        <w:t>mit einer eleganten Abdeckung versehen</w:t>
      </w:r>
      <w:r w:rsidR="00E1134E" w:rsidRPr="00D92855">
        <w:rPr>
          <w:lang w:val="de-AT"/>
        </w:rPr>
        <w:t>.</w:t>
      </w:r>
    </w:p>
    <w:p w14:paraId="21E5CEA2" w14:textId="77777777" w:rsidR="00FF7EF7" w:rsidRPr="00D92855" w:rsidRDefault="00295DE3" w:rsidP="00FF7EF7">
      <w:pPr>
        <w:pStyle w:val="Untertitel"/>
        <w:rPr>
          <w:lang w:val="de-AT"/>
        </w:rPr>
      </w:pPr>
      <w:r w:rsidRPr="00D92855">
        <w:rPr>
          <w:lang w:val="de-AT"/>
        </w:rPr>
        <w:t>Geberit ONE Wandarmatur: mehr Bewegungsfreiheit am Waschplatz</w:t>
      </w:r>
      <w:r w:rsidR="00AF1A42" w:rsidRPr="00D92855">
        <w:rPr>
          <w:lang w:val="de-AT"/>
        </w:rPr>
        <w:t xml:space="preserve"> </w:t>
      </w:r>
    </w:p>
    <w:p w14:paraId="74107059" w14:textId="1E9ED48B" w:rsidR="00AF1A42" w:rsidRPr="00D92855" w:rsidRDefault="00AB71C1" w:rsidP="00DC01C2">
      <w:pPr>
        <w:rPr>
          <w:lang w:val="de-AT"/>
        </w:rPr>
      </w:pPr>
      <w:r w:rsidRPr="00D92855">
        <w:rPr>
          <w:lang w:val="de-AT"/>
        </w:rPr>
        <w:t xml:space="preserve">Die </w:t>
      </w:r>
      <w:r w:rsidR="00570874" w:rsidRPr="00D92855">
        <w:rPr>
          <w:lang w:val="de-AT"/>
        </w:rPr>
        <w:t xml:space="preserve">Geberit ONE </w:t>
      </w:r>
      <w:r w:rsidRPr="00D92855">
        <w:rPr>
          <w:lang w:val="de-AT"/>
        </w:rPr>
        <w:t>Wandarmatur ist ideal auf die Grö</w:t>
      </w:r>
      <w:r w:rsidR="00960322" w:rsidRPr="00D92855">
        <w:rPr>
          <w:lang w:val="de-AT"/>
        </w:rPr>
        <w:t>ß</w:t>
      </w:r>
      <w:r w:rsidRPr="00D92855">
        <w:rPr>
          <w:lang w:val="de-AT"/>
        </w:rPr>
        <w:t>e der Geberit ONE Waschtische</w:t>
      </w:r>
      <w:r w:rsidR="00AF1A42" w:rsidRPr="00D92855">
        <w:rPr>
          <w:lang w:val="de-AT"/>
        </w:rPr>
        <w:t xml:space="preserve"> </w:t>
      </w:r>
      <w:r w:rsidRPr="00D92855">
        <w:rPr>
          <w:lang w:val="de-AT"/>
        </w:rPr>
        <w:t xml:space="preserve">abgestimmt, sodass das Wasser </w:t>
      </w:r>
      <w:r w:rsidR="001651EB" w:rsidRPr="00D92855">
        <w:rPr>
          <w:lang w:val="de-AT"/>
        </w:rPr>
        <w:t xml:space="preserve">die Keramik </w:t>
      </w:r>
      <w:r w:rsidRPr="00D92855">
        <w:rPr>
          <w:lang w:val="de-AT"/>
        </w:rPr>
        <w:t xml:space="preserve">optimal ausspült. </w:t>
      </w:r>
      <w:r w:rsidR="00547019" w:rsidRPr="00D92855">
        <w:rPr>
          <w:lang w:val="de-AT"/>
        </w:rPr>
        <w:t xml:space="preserve">Die beiden Modelle – zur Wahl steht organisch rundes oder klar geometrisches Design – harmonieren mit jedem </w:t>
      </w:r>
      <w:r w:rsidR="00EF5127" w:rsidRPr="00D92855">
        <w:rPr>
          <w:lang w:val="de-AT"/>
        </w:rPr>
        <w:t>Einrichtungsstil</w:t>
      </w:r>
      <w:r w:rsidR="00547019" w:rsidRPr="00D92855">
        <w:rPr>
          <w:lang w:val="de-AT"/>
        </w:rPr>
        <w:t>.</w:t>
      </w:r>
      <w:r w:rsidR="00335680" w:rsidRPr="00D92855">
        <w:rPr>
          <w:lang w:val="de-AT"/>
        </w:rPr>
        <w:t xml:space="preserve"> Mit den beiden Drehknöpfen </w:t>
      </w:r>
      <w:r w:rsidRPr="00D92855">
        <w:rPr>
          <w:lang w:val="de-AT"/>
        </w:rPr>
        <w:t xml:space="preserve">lassen sich Wasservolumen sowie -temperatur intuitiv regeln. </w:t>
      </w:r>
      <w:r w:rsidR="00FF3516" w:rsidRPr="00D92855">
        <w:rPr>
          <w:lang w:val="de-AT"/>
        </w:rPr>
        <w:t xml:space="preserve">Die Wandarmatur sorgt dafür, dass der ganze Waschtisch frei bleibt, wodurch </w:t>
      </w:r>
      <w:r w:rsidR="00570874" w:rsidRPr="00D92855">
        <w:rPr>
          <w:lang w:val="de-AT"/>
        </w:rPr>
        <w:t>zusätzliche Ablagefläche</w:t>
      </w:r>
      <w:r w:rsidR="00CF1EA0" w:rsidRPr="00D92855">
        <w:rPr>
          <w:lang w:val="de-AT"/>
        </w:rPr>
        <w:t>n</w:t>
      </w:r>
      <w:r w:rsidR="00570874" w:rsidRPr="00D92855">
        <w:rPr>
          <w:lang w:val="de-AT"/>
        </w:rPr>
        <w:t xml:space="preserve"> am Waschplatz</w:t>
      </w:r>
      <w:r w:rsidR="00CF1EA0" w:rsidRPr="00D92855">
        <w:rPr>
          <w:lang w:val="de-AT"/>
        </w:rPr>
        <w:t xml:space="preserve"> entstehen</w:t>
      </w:r>
      <w:proofErr w:type="gramStart"/>
      <w:r w:rsidR="00570874" w:rsidRPr="00D92855">
        <w:rPr>
          <w:lang w:val="de-AT"/>
        </w:rPr>
        <w:t xml:space="preserve">. </w:t>
      </w:r>
      <w:proofErr w:type="gramEnd"/>
      <w:r w:rsidR="005808DB">
        <w:rPr>
          <w:lang w:val="de-AT"/>
        </w:rPr>
        <w:t>Zudem ist sie einfacher zu reinigen</w:t>
      </w:r>
      <w:r w:rsidR="00570874" w:rsidRPr="00D92855">
        <w:rPr>
          <w:lang w:val="de-AT"/>
        </w:rPr>
        <w:t xml:space="preserve">, da </w:t>
      </w:r>
      <w:r w:rsidR="00335680" w:rsidRPr="00D92855">
        <w:rPr>
          <w:lang w:val="de-AT"/>
        </w:rPr>
        <w:t>Kalkränder</w:t>
      </w:r>
      <w:r w:rsidR="00FF3516" w:rsidRPr="00D92855">
        <w:rPr>
          <w:lang w:val="de-AT"/>
        </w:rPr>
        <w:t xml:space="preserve">, die sich </w:t>
      </w:r>
      <w:r w:rsidR="005808DB">
        <w:rPr>
          <w:lang w:val="de-AT"/>
        </w:rPr>
        <w:t xml:space="preserve">beispielsweise </w:t>
      </w:r>
      <w:r w:rsidR="00FF3516" w:rsidRPr="00D92855">
        <w:rPr>
          <w:lang w:val="de-AT"/>
        </w:rPr>
        <w:t xml:space="preserve">rund um </w:t>
      </w:r>
      <w:r w:rsidR="00F71CC8" w:rsidRPr="00D92855">
        <w:rPr>
          <w:lang w:val="de-AT"/>
        </w:rPr>
        <w:t xml:space="preserve">eine </w:t>
      </w:r>
      <w:r w:rsidR="00FF3516" w:rsidRPr="00D92855">
        <w:rPr>
          <w:lang w:val="de-AT"/>
        </w:rPr>
        <w:t>Standarmatur bilden, verhindert werden.</w:t>
      </w:r>
    </w:p>
    <w:p w14:paraId="3433D981" w14:textId="77777777" w:rsidR="00FF7EF7" w:rsidRPr="00D92855" w:rsidRDefault="0098427C" w:rsidP="00765C3A">
      <w:pPr>
        <w:spacing w:after="0" w:line="240" w:lineRule="auto"/>
        <w:rPr>
          <w:b/>
          <w:lang w:val="de-AT"/>
        </w:rPr>
      </w:pPr>
      <w:r w:rsidRPr="00D92855">
        <w:rPr>
          <w:b/>
          <w:lang w:val="de-AT"/>
        </w:rPr>
        <w:t xml:space="preserve">Geberit ONE </w:t>
      </w:r>
      <w:r w:rsidR="00F12B2F" w:rsidRPr="00D92855">
        <w:rPr>
          <w:b/>
          <w:lang w:val="de-AT"/>
        </w:rPr>
        <w:t>Spiegel- und Unterschrank</w:t>
      </w:r>
      <w:r w:rsidRPr="00D92855">
        <w:rPr>
          <w:b/>
          <w:lang w:val="de-AT"/>
        </w:rPr>
        <w:t xml:space="preserve">: </w:t>
      </w:r>
      <w:r w:rsidR="004675FB" w:rsidRPr="00D92855">
        <w:rPr>
          <w:b/>
          <w:lang w:val="de-AT"/>
        </w:rPr>
        <w:t>überraschende</w:t>
      </w:r>
      <w:r w:rsidRPr="00D92855">
        <w:rPr>
          <w:b/>
          <w:lang w:val="de-AT"/>
        </w:rPr>
        <w:t xml:space="preserve"> Raumwunder</w:t>
      </w:r>
    </w:p>
    <w:p w14:paraId="079B7076" w14:textId="72F7DF63" w:rsidR="00B64500" w:rsidRPr="00D92855" w:rsidRDefault="00B56E23" w:rsidP="00DC01C2">
      <w:pPr>
        <w:rPr>
          <w:lang w:val="de-AT"/>
        </w:rPr>
      </w:pPr>
      <w:r w:rsidRPr="00D92855">
        <w:rPr>
          <w:lang w:val="de-AT"/>
        </w:rPr>
        <w:t>Mit einem Spiegelschrank sowie einem Waschtisch</w:t>
      </w:r>
      <w:r w:rsidR="006D7685" w:rsidRPr="00D92855">
        <w:rPr>
          <w:lang w:val="de-AT"/>
        </w:rPr>
        <w:t>-U</w:t>
      </w:r>
      <w:r w:rsidRPr="00D92855">
        <w:rPr>
          <w:lang w:val="de-AT"/>
        </w:rPr>
        <w:t xml:space="preserve">nterschrank bietet Geberit ONE </w:t>
      </w:r>
      <w:r w:rsidR="00E97CF8" w:rsidRPr="00D92855">
        <w:rPr>
          <w:lang w:val="de-AT"/>
        </w:rPr>
        <w:t xml:space="preserve">viel </w:t>
      </w:r>
      <w:r w:rsidRPr="00D92855">
        <w:rPr>
          <w:lang w:val="de-AT"/>
        </w:rPr>
        <w:t xml:space="preserve">Stauraum im Bad. Der Spiegelschrank ist in </w:t>
      </w:r>
      <w:r w:rsidR="00EA06BE">
        <w:rPr>
          <w:lang w:val="de-AT"/>
        </w:rPr>
        <w:t>v</w:t>
      </w:r>
      <w:r w:rsidR="008B6CC7" w:rsidRPr="00D92855">
        <w:rPr>
          <w:lang w:val="de-AT"/>
        </w:rPr>
        <w:t>ier</w:t>
      </w:r>
      <w:r w:rsidR="00EA06BE">
        <w:rPr>
          <w:lang w:val="de-AT"/>
        </w:rPr>
        <w:t xml:space="preserve"> </w:t>
      </w:r>
      <w:bookmarkStart w:id="0" w:name="_GoBack"/>
      <w:bookmarkEnd w:id="0"/>
      <w:r w:rsidRPr="00D92855">
        <w:rPr>
          <w:lang w:val="de-AT"/>
        </w:rPr>
        <w:t>Grö</w:t>
      </w:r>
      <w:r w:rsidR="00960322" w:rsidRPr="00D92855">
        <w:rPr>
          <w:lang w:val="de-AT"/>
        </w:rPr>
        <w:t>ß</w:t>
      </w:r>
      <w:r w:rsidRPr="00D92855">
        <w:rPr>
          <w:lang w:val="de-AT"/>
        </w:rPr>
        <w:t xml:space="preserve">en erhältlich, nutzt </w:t>
      </w:r>
      <w:proofErr w:type="gramStart"/>
      <w:r w:rsidRPr="00D92855">
        <w:rPr>
          <w:lang w:val="de-AT"/>
        </w:rPr>
        <w:t>die Vorwand</w:t>
      </w:r>
      <w:proofErr w:type="gramEnd"/>
      <w:r w:rsidRPr="00D92855">
        <w:rPr>
          <w:lang w:val="de-AT"/>
        </w:rPr>
        <w:t xml:space="preserve"> mit seiner kaum sichtbaren </w:t>
      </w:r>
      <w:r w:rsidRPr="00D92855">
        <w:rPr>
          <w:lang w:val="de-AT"/>
        </w:rPr>
        <w:lastRenderedPageBreak/>
        <w:t xml:space="preserve">Ausladung geschickt aus und punktet mit einem beeindruckenden Platzangebot. </w:t>
      </w:r>
      <w:r w:rsidR="00A07320" w:rsidRPr="00D92855">
        <w:rPr>
          <w:lang w:val="de-AT"/>
        </w:rPr>
        <w:t>Für die optimale Bel</w:t>
      </w:r>
      <w:r w:rsidR="00F12B2F" w:rsidRPr="00D92855">
        <w:rPr>
          <w:lang w:val="de-AT"/>
        </w:rPr>
        <w:t>eu</w:t>
      </w:r>
      <w:r w:rsidR="00A07320" w:rsidRPr="00D92855">
        <w:rPr>
          <w:lang w:val="de-AT"/>
        </w:rPr>
        <w:t xml:space="preserve">chtung am Waschplatz sorgen ein warmes atmosphärisches Licht, das den Spiegelschrank wie ein Rahmen </w:t>
      </w:r>
      <w:r w:rsidR="00F12B2F" w:rsidRPr="00D92855">
        <w:rPr>
          <w:lang w:val="de-AT"/>
        </w:rPr>
        <w:t>umläuft</w:t>
      </w:r>
      <w:r w:rsidR="00A07320" w:rsidRPr="00D92855">
        <w:rPr>
          <w:lang w:val="de-AT"/>
        </w:rPr>
        <w:t>, sowie ein kälteres Funktionslicht zur Ausleuchtung im Nahbereich. Der Nutzer kann Licht</w:t>
      </w:r>
      <w:r w:rsidR="002600BF" w:rsidRPr="00D92855">
        <w:rPr>
          <w:lang w:val="de-AT"/>
        </w:rPr>
        <w:t>farbe</w:t>
      </w:r>
      <w:r w:rsidR="00A07320" w:rsidRPr="00D92855">
        <w:rPr>
          <w:lang w:val="de-AT"/>
        </w:rPr>
        <w:t xml:space="preserve"> und -intensität individuell einstellen und in Benutzerprofilen </w:t>
      </w:r>
      <w:r w:rsidR="00197641" w:rsidRPr="00D92855">
        <w:rPr>
          <w:lang w:val="de-AT"/>
        </w:rPr>
        <w:t>speichern</w:t>
      </w:r>
      <w:r w:rsidR="00A07320" w:rsidRPr="00D92855">
        <w:rPr>
          <w:lang w:val="de-AT"/>
        </w:rPr>
        <w:t xml:space="preserve">. </w:t>
      </w:r>
      <w:r w:rsidRPr="00D92855">
        <w:rPr>
          <w:lang w:val="de-AT"/>
        </w:rPr>
        <w:t xml:space="preserve">Praktisch </w:t>
      </w:r>
      <w:r w:rsidR="00A07320" w:rsidRPr="00D92855">
        <w:rPr>
          <w:lang w:val="de-AT"/>
        </w:rPr>
        <w:t xml:space="preserve">ist zudem </w:t>
      </w:r>
      <w:r w:rsidRPr="00D92855">
        <w:rPr>
          <w:lang w:val="de-AT"/>
        </w:rPr>
        <w:t xml:space="preserve">der </w:t>
      </w:r>
      <w:r w:rsidR="00BF7D53" w:rsidRPr="00D92855">
        <w:rPr>
          <w:lang w:val="de-AT"/>
        </w:rPr>
        <w:t xml:space="preserve">komplett umlaufende </w:t>
      </w:r>
      <w:r w:rsidRPr="00D92855">
        <w:rPr>
          <w:lang w:val="de-AT"/>
        </w:rPr>
        <w:t xml:space="preserve">mattierte Spiegelrand, auf dem Fingerabdrücke </w:t>
      </w:r>
      <w:r w:rsidR="00F12B2F" w:rsidRPr="00D92855">
        <w:rPr>
          <w:lang w:val="de-AT"/>
        </w:rPr>
        <w:t xml:space="preserve">kaum </w:t>
      </w:r>
      <w:r w:rsidRPr="00D92855">
        <w:rPr>
          <w:lang w:val="de-AT"/>
        </w:rPr>
        <w:t>zu sehen sind</w:t>
      </w:r>
      <w:r w:rsidR="00A07320" w:rsidRPr="00D92855">
        <w:rPr>
          <w:lang w:val="de-AT"/>
        </w:rPr>
        <w:t xml:space="preserve">. </w:t>
      </w:r>
      <w:r w:rsidR="00605136" w:rsidRPr="00D92855">
        <w:rPr>
          <w:lang w:val="de-AT"/>
        </w:rPr>
        <w:t>Weiteren Stauraum bietet der</w:t>
      </w:r>
      <w:r w:rsidR="006D7685" w:rsidRPr="00D92855">
        <w:rPr>
          <w:lang w:val="de-AT"/>
        </w:rPr>
        <w:t xml:space="preserve"> Waschtisch-Unterschrank: </w:t>
      </w:r>
      <w:r w:rsidR="003B3E93" w:rsidRPr="00D92855">
        <w:rPr>
          <w:lang w:val="de-AT"/>
        </w:rPr>
        <w:t xml:space="preserve">Da keine Aussparung für den Siphon nötig ist, können beide </w:t>
      </w:r>
      <w:r w:rsidR="00990C05" w:rsidRPr="00D92855">
        <w:rPr>
          <w:lang w:val="de-AT"/>
        </w:rPr>
        <w:t xml:space="preserve">Schubladen </w:t>
      </w:r>
      <w:r w:rsidR="003B3E93" w:rsidRPr="00D92855">
        <w:rPr>
          <w:lang w:val="de-AT"/>
        </w:rPr>
        <w:t xml:space="preserve">unterbrechungsfrei genutzt werden. </w:t>
      </w:r>
      <w:r w:rsidR="00DB4CE5" w:rsidRPr="00D92855">
        <w:rPr>
          <w:lang w:val="de-AT"/>
        </w:rPr>
        <w:t>Praktische Schubladenteiler aus Aluminium lassen sich individuell platzieren.</w:t>
      </w:r>
    </w:p>
    <w:p w14:paraId="2CE7C565" w14:textId="5E1A5E1E" w:rsidR="008402AB" w:rsidRPr="00D92855" w:rsidRDefault="005B277E" w:rsidP="008D7459">
      <w:pPr>
        <w:pStyle w:val="Untertitel"/>
        <w:rPr>
          <w:noProof/>
          <w:lang w:val="de-AT"/>
        </w:rPr>
      </w:pPr>
      <w:r w:rsidRPr="00D92855">
        <w:rPr>
          <w:noProof/>
          <w:lang w:val="de-AT"/>
        </w:rPr>
        <w:t>Installation leicht gemacht mit Geberit ONE</w:t>
      </w:r>
    </w:p>
    <w:p w14:paraId="1F0A9391" w14:textId="3C99D3ED" w:rsidR="005A6B47" w:rsidRPr="00D92855" w:rsidRDefault="005A6B47" w:rsidP="005A6B47">
      <w:pPr>
        <w:rPr>
          <w:lang w:val="de-AT"/>
        </w:rPr>
      </w:pPr>
      <w:r w:rsidRPr="00D92855">
        <w:rPr>
          <w:lang w:val="de-AT"/>
        </w:rPr>
        <w:t xml:space="preserve">Der Installateur profitiert </w:t>
      </w:r>
      <w:r w:rsidR="00197641" w:rsidRPr="00D92855">
        <w:rPr>
          <w:lang w:val="de-AT"/>
        </w:rPr>
        <w:t>bei</w:t>
      </w:r>
      <w:r w:rsidRPr="00D92855">
        <w:rPr>
          <w:lang w:val="de-AT"/>
        </w:rPr>
        <w:t xml:space="preserve"> Geberit ONE von zahlreichen Montagevorteilen: Alle Befestigungspunkte für Waschtisch, Unterschrank und Wandarmatur sind im Montageelement vorgegeben. Für eine </w:t>
      </w:r>
      <w:r w:rsidR="00483B11" w:rsidRPr="00D92855">
        <w:rPr>
          <w:lang w:val="de-AT"/>
        </w:rPr>
        <w:t>bestmögliche</w:t>
      </w:r>
      <w:r w:rsidRPr="00D92855">
        <w:rPr>
          <w:lang w:val="de-AT"/>
        </w:rPr>
        <w:t xml:space="preserve"> Raumnutzung </w:t>
      </w:r>
      <w:r w:rsidR="00321C69" w:rsidRPr="00D92855">
        <w:rPr>
          <w:lang w:val="de-AT"/>
        </w:rPr>
        <w:t xml:space="preserve">hat </w:t>
      </w:r>
      <w:r w:rsidRPr="00D92855">
        <w:rPr>
          <w:lang w:val="de-AT"/>
        </w:rPr>
        <w:t xml:space="preserve">auch der </w:t>
      </w:r>
      <w:r w:rsidR="00BF7D53" w:rsidRPr="00D92855">
        <w:rPr>
          <w:lang w:val="de-AT"/>
        </w:rPr>
        <w:t xml:space="preserve">Spiegelschrank einen eigenen Montagerahmen und findet seinen festen Platz in der Wand. </w:t>
      </w:r>
      <w:r w:rsidRPr="00D92855">
        <w:rPr>
          <w:lang w:val="de-AT"/>
        </w:rPr>
        <w:t>Geringe M</w:t>
      </w:r>
      <w:r w:rsidR="00373A08" w:rsidRPr="00D92855">
        <w:rPr>
          <w:lang w:val="de-AT"/>
        </w:rPr>
        <w:t>aß</w:t>
      </w:r>
      <w:r w:rsidRPr="00D92855">
        <w:rPr>
          <w:lang w:val="de-AT"/>
        </w:rPr>
        <w:t xml:space="preserve">abweichungen </w:t>
      </w:r>
      <w:r w:rsidR="003B3E93" w:rsidRPr="00D92855">
        <w:rPr>
          <w:lang w:val="de-AT"/>
        </w:rPr>
        <w:t xml:space="preserve">bei der Installation </w:t>
      </w:r>
      <w:r w:rsidR="005B277E" w:rsidRPr="00D92855">
        <w:rPr>
          <w:lang w:val="de-AT"/>
        </w:rPr>
        <w:t xml:space="preserve">des Waschtisches </w:t>
      </w:r>
      <w:r w:rsidRPr="00D92855">
        <w:rPr>
          <w:lang w:val="de-AT"/>
        </w:rPr>
        <w:t xml:space="preserve">fallen dank des beweglichen Anschlussbogens an das Entwässerungssystem nicht ins Gewicht. Auch die </w:t>
      </w:r>
      <w:r w:rsidR="005B277E" w:rsidRPr="00D92855">
        <w:rPr>
          <w:lang w:val="de-AT"/>
        </w:rPr>
        <w:t>Montage</w:t>
      </w:r>
      <w:r w:rsidRPr="00D92855">
        <w:rPr>
          <w:lang w:val="de-AT"/>
        </w:rPr>
        <w:t xml:space="preserve"> der Wandarmatur </w:t>
      </w:r>
      <w:r w:rsidR="00321C69" w:rsidRPr="00D92855">
        <w:rPr>
          <w:lang w:val="de-AT"/>
        </w:rPr>
        <w:t>benötigt nur wenige Handgriffe</w:t>
      </w:r>
      <w:r w:rsidRPr="00D92855">
        <w:rPr>
          <w:lang w:val="de-AT"/>
        </w:rPr>
        <w:t>: Das Installationselement für den Waschtisch ist mit einer höhenverstellbaren Traverse bestückt, auf der der Armaturensockel aus Messing fest verankert wird. Damit lässt sich die Installation schnell, fehlerfrei und dauerhaft solide ausführen und die Armatur präzise ausrichten</w:t>
      </w:r>
      <w:r w:rsidR="006D1449" w:rsidRPr="00D92855">
        <w:rPr>
          <w:lang w:val="de-AT"/>
        </w:rPr>
        <w:t xml:space="preserve">. Geberit ONE bietet dem SHK-Profi so mehr Sicherheit bei der Planung und </w:t>
      </w:r>
      <w:r w:rsidR="005B68C5" w:rsidRPr="00D92855">
        <w:rPr>
          <w:lang w:val="de-AT"/>
        </w:rPr>
        <w:t xml:space="preserve">sorgt für </w:t>
      </w:r>
      <w:r w:rsidR="006D1449" w:rsidRPr="00D92855">
        <w:rPr>
          <w:lang w:val="de-AT"/>
        </w:rPr>
        <w:t>effiziente Arbeitsabläufe</w:t>
      </w:r>
      <w:r w:rsidR="005B68C5" w:rsidRPr="00D92855">
        <w:rPr>
          <w:lang w:val="de-AT"/>
        </w:rPr>
        <w:t xml:space="preserve"> bei Montage und Wartung</w:t>
      </w:r>
      <w:r w:rsidR="006D1449" w:rsidRPr="00D92855">
        <w:rPr>
          <w:lang w:val="de-AT"/>
        </w:rPr>
        <w:t xml:space="preserve">. </w:t>
      </w:r>
    </w:p>
    <w:p w14:paraId="5A592E88" w14:textId="03EEE5CD" w:rsidR="00FF7EF7" w:rsidRPr="00D92855" w:rsidRDefault="00FF7EF7">
      <w:pPr>
        <w:spacing w:after="0" w:line="240" w:lineRule="auto"/>
        <w:rPr>
          <w:lang w:val="de-AT"/>
        </w:rPr>
      </w:pPr>
    </w:p>
    <w:p w14:paraId="50B9ABBE" w14:textId="77777777" w:rsidR="00D340C8" w:rsidRPr="00D92855" w:rsidRDefault="00D340C8" w:rsidP="00D340C8">
      <w:pPr>
        <w:pStyle w:val="Untertitel"/>
        <w:spacing w:line="240" w:lineRule="auto"/>
        <w:rPr>
          <w:rStyle w:val="Fett"/>
          <w:sz w:val="18"/>
          <w:szCs w:val="18"/>
          <w:lang w:val="de-AT"/>
        </w:rPr>
      </w:pPr>
      <w:r w:rsidRPr="00D92855">
        <w:rPr>
          <w:rStyle w:val="Fett"/>
          <w:sz w:val="18"/>
          <w:szCs w:val="18"/>
          <w:lang w:val="de-AT"/>
        </w:rPr>
        <w:t>Weitere Auskünfte erteilt:</w:t>
      </w:r>
    </w:p>
    <w:p w14:paraId="7DFE7A8D" w14:textId="1EB5EACA" w:rsidR="00D340C8" w:rsidRPr="00D92855" w:rsidRDefault="00D340C8" w:rsidP="00D340C8">
      <w:pPr>
        <w:spacing w:line="240" w:lineRule="auto"/>
        <w:rPr>
          <w:rStyle w:val="Fett"/>
          <w:sz w:val="18"/>
          <w:szCs w:val="18"/>
        </w:rPr>
      </w:pPr>
      <w:r w:rsidRPr="00D92855">
        <w:rPr>
          <w:sz w:val="18"/>
          <w:szCs w:val="18"/>
          <w:lang w:eastAsia="de-AT"/>
        </w:rPr>
        <w:t>Evelyn Sillipp</w:t>
      </w:r>
      <w:r w:rsidRPr="00D92855">
        <w:rPr>
          <w:sz w:val="18"/>
          <w:szCs w:val="18"/>
          <w:lang w:eastAsia="de-AT"/>
        </w:rPr>
        <w:br/>
        <w:t>PR &amp; Medi</w:t>
      </w:r>
      <w:r w:rsidR="008F4455" w:rsidRPr="00D92855">
        <w:rPr>
          <w:sz w:val="18"/>
          <w:szCs w:val="18"/>
          <w:lang w:eastAsia="de-AT"/>
        </w:rPr>
        <w:t>a</w:t>
      </w:r>
      <w:r w:rsidRPr="00D92855">
        <w:rPr>
          <w:sz w:val="18"/>
          <w:szCs w:val="18"/>
          <w:lang w:eastAsia="de-AT"/>
        </w:rPr>
        <w:br/>
        <w:t>Geberit Vertriebs GmbH &amp; Co KG</w:t>
      </w:r>
      <w:r w:rsidRPr="00D92855">
        <w:rPr>
          <w:sz w:val="18"/>
          <w:szCs w:val="18"/>
          <w:lang w:eastAsia="de-AT"/>
        </w:rPr>
        <w:br/>
        <w:t>Gebertstraße 1, AT-3140 Pottenbrunn</w:t>
      </w:r>
      <w:r w:rsidRPr="00D92855">
        <w:rPr>
          <w:sz w:val="18"/>
          <w:szCs w:val="18"/>
          <w:lang w:eastAsia="de-AT"/>
        </w:rPr>
        <w:br/>
        <w:t>T: +43 2742 401 3010</w:t>
      </w:r>
      <w:r w:rsidRPr="00D92855">
        <w:rPr>
          <w:sz w:val="18"/>
          <w:szCs w:val="18"/>
          <w:lang w:eastAsia="de-AT"/>
        </w:rPr>
        <w:br/>
      </w:r>
      <w:hyperlink r:id="rId12" w:history="1">
        <w:r w:rsidRPr="00D92855">
          <w:rPr>
            <w:rStyle w:val="Hyperlink"/>
            <w:color w:val="auto"/>
            <w:sz w:val="18"/>
            <w:szCs w:val="18"/>
            <w:lang w:eastAsia="de-AT"/>
          </w:rPr>
          <w:t>evelyn.sillipp@geberit.com</w:t>
        </w:r>
      </w:hyperlink>
      <w:r w:rsidRPr="00D92855">
        <w:rPr>
          <w:sz w:val="18"/>
          <w:szCs w:val="18"/>
          <w:lang w:eastAsia="de-AT"/>
        </w:rPr>
        <w:br/>
      </w:r>
    </w:p>
    <w:p w14:paraId="26B06DF5" w14:textId="77777777" w:rsidR="00D340C8" w:rsidRPr="00D92855" w:rsidRDefault="00D340C8" w:rsidP="00D340C8">
      <w:pPr>
        <w:kinsoku w:val="0"/>
        <w:overflowPunct w:val="0"/>
        <w:spacing w:line="240" w:lineRule="auto"/>
        <w:ind w:right="216"/>
        <w:textAlignment w:val="baseline"/>
        <w:rPr>
          <w:sz w:val="18"/>
          <w:szCs w:val="18"/>
          <w:lang w:val="de-AT"/>
        </w:rPr>
      </w:pPr>
    </w:p>
    <w:p w14:paraId="597717DC" w14:textId="77777777" w:rsidR="00D340C8" w:rsidRPr="00D92855" w:rsidRDefault="00D340C8" w:rsidP="00D340C8">
      <w:pPr>
        <w:kinsoku w:val="0"/>
        <w:overflowPunct w:val="0"/>
        <w:spacing w:line="240" w:lineRule="auto"/>
        <w:textAlignment w:val="baseline"/>
        <w:rPr>
          <w:b/>
          <w:spacing w:val="-1"/>
          <w:sz w:val="18"/>
          <w:szCs w:val="20"/>
          <w:lang w:val="de-CH"/>
        </w:rPr>
      </w:pPr>
      <w:r w:rsidRPr="00D92855">
        <w:rPr>
          <w:b/>
          <w:spacing w:val="-1"/>
          <w:sz w:val="18"/>
          <w:szCs w:val="20"/>
          <w:lang w:val="de-CH"/>
        </w:rPr>
        <w:t>Über Geberit</w:t>
      </w:r>
    </w:p>
    <w:p w14:paraId="48DB342E" w14:textId="77777777" w:rsidR="00D340C8" w:rsidRPr="00D92855" w:rsidRDefault="00D340C8" w:rsidP="00D340C8">
      <w:pPr>
        <w:kinsoku w:val="0"/>
        <w:overflowPunct w:val="0"/>
        <w:spacing w:line="240" w:lineRule="auto"/>
        <w:ind w:right="216"/>
        <w:textAlignment w:val="baseline"/>
        <w:rPr>
          <w:szCs w:val="20"/>
          <w:lang w:val="de-AT"/>
        </w:rPr>
      </w:pPr>
      <w:r w:rsidRPr="00D92855">
        <w:rPr>
          <w:spacing w:val="-1"/>
          <w:sz w:val="18"/>
          <w:szCs w:val="20"/>
          <w:lang w:val="de-CH"/>
        </w:rPr>
        <w:t xml:space="preserve">Die weltweit tätige Geberit Gruppe ist europäischer Marktführer für Sanitärprodukte. Geberit verfügt in den meisten Ländern Europas </w:t>
      </w:r>
      <w:proofErr w:type="gramStart"/>
      <w:r w:rsidRPr="00D92855">
        <w:rPr>
          <w:spacing w:val="-1"/>
          <w:sz w:val="18"/>
          <w:szCs w:val="20"/>
          <w:lang w:val="de-CH"/>
        </w:rPr>
        <w:t>über eine starke lokale Präsenz</w:t>
      </w:r>
      <w:proofErr w:type="gramEnd"/>
      <w:r w:rsidRPr="00D92855">
        <w:rPr>
          <w:spacing w:val="-1"/>
          <w:sz w:val="18"/>
          <w:szCs w:val="20"/>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14:paraId="1C6D99B6" w14:textId="77777777" w:rsidR="00D340C8" w:rsidRPr="00D92855" w:rsidRDefault="00D340C8" w:rsidP="00D340C8">
      <w:pPr>
        <w:kinsoku w:val="0"/>
        <w:overflowPunct w:val="0"/>
        <w:spacing w:before="241" w:line="321" w:lineRule="exact"/>
        <w:ind w:right="216"/>
        <w:textAlignment w:val="baseline"/>
        <w:rPr>
          <w:rFonts w:asciiTheme="minorHAnsi" w:hAnsiTheme="minorHAnsi" w:cstheme="minorHAnsi"/>
          <w:szCs w:val="20"/>
          <w:lang w:val="de-AT"/>
        </w:rPr>
      </w:pPr>
    </w:p>
    <w:p w14:paraId="294C2C72" w14:textId="2006323F" w:rsidR="00FF7EF7" w:rsidRPr="00D92855" w:rsidRDefault="00224801" w:rsidP="005A6B47">
      <w:pPr>
        <w:rPr>
          <w:b/>
          <w:lang w:val="en-US"/>
        </w:rPr>
      </w:pPr>
      <w:r w:rsidRPr="00D92855">
        <w:rPr>
          <w:b/>
          <w:lang w:val="en-US"/>
        </w:rPr>
        <w:t xml:space="preserve">Film Geberit ONE </w:t>
      </w:r>
      <w:proofErr w:type="spellStart"/>
      <w:r w:rsidRPr="00D92855">
        <w:rPr>
          <w:b/>
          <w:lang w:val="en-US"/>
        </w:rPr>
        <w:t>Badkonzept</w:t>
      </w:r>
      <w:proofErr w:type="spellEnd"/>
      <w:r w:rsidRPr="00D92855">
        <w:rPr>
          <w:b/>
          <w:lang w:val="en-US"/>
        </w:rPr>
        <w:t>:</w:t>
      </w:r>
    </w:p>
    <w:p w14:paraId="28C253FC" w14:textId="581C3D75" w:rsidR="00224801" w:rsidRPr="00D92855" w:rsidRDefault="00EA06BE" w:rsidP="005A6B47">
      <w:pPr>
        <w:rPr>
          <w:color w:val="000000" w:themeColor="text1"/>
          <w:lang w:val="en-US"/>
        </w:rPr>
      </w:pPr>
      <w:hyperlink r:id="rId13" w:anchor="2r2j5NMJs5MsmnC5xuHAYn" w:history="1">
        <w:r w:rsidR="00224801" w:rsidRPr="00D92855">
          <w:rPr>
            <w:rStyle w:val="Hyperlink"/>
            <w:color w:val="000000" w:themeColor="text1"/>
            <w:lang w:val="en-US"/>
          </w:rPr>
          <w:t>https://www.geberit.at/dienstleistungen/videocenter/videokanal?channel=badkeramik-und-moebel#2r2j5NMJs5MsmnC5xuHAYn</w:t>
        </w:r>
      </w:hyperlink>
    </w:p>
    <w:p w14:paraId="67DD8AE9" w14:textId="77777777" w:rsidR="00224801" w:rsidRPr="00D92855" w:rsidRDefault="00224801" w:rsidP="005A6B47">
      <w:pPr>
        <w:rPr>
          <w:lang w:val="en-US"/>
        </w:rPr>
      </w:pPr>
    </w:p>
    <w:p w14:paraId="22B8BA60" w14:textId="77777777" w:rsidR="00224801" w:rsidRPr="00D92855" w:rsidRDefault="00224801" w:rsidP="005A6B47">
      <w:pPr>
        <w:rPr>
          <w:lang w:val="en-US"/>
        </w:rPr>
      </w:pPr>
    </w:p>
    <w:p w14:paraId="4563337A" w14:textId="2048B4E3" w:rsidR="008D7459" w:rsidRPr="00D92855" w:rsidRDefault="00491E1B" w:rsidP="008D7459">
      <w:pPr>
        <w:pStyle w:val="Untertitel"/>
        <w:rPr>
          <w:noProof/>
          <w:lang w:val="en-US"/>
        </w:rPr>
      </w:pPr>
      <w:r w:rsidRPr="00D92855">
        <w:rPr>
          <w:noProof/>
          <w:lang w:val="en-US"/>
        </w:rPr>
        <w:t>B</w:t>
      </w:r>
      <w:r w:rsidR="005B491D" w:rsidRPr="00D92855">
        <w:rPr>
          <w:noProof/>
          <w:lang w:val="en-US"/>
        </w:rPr>
        <w:t>ildmaterial</w:t>
      </w:r>
    </w:p>
    <w:p w14:paraId="0247576C" w14:textId="13163C15" w:rsidR="00D340C8" w:rsidRPr="00D92855" w:rsidRDefault="00D340C8" w:rsidP="00D340C8">
      <w:pPr>
        <w:rPr>
          <w:lang w:val="en-US"/>
        </w:rPr>
      </w:pPr>
      <w:r w:rsidRPr="00D92855">
        <w:rPr>
          <w:lang w:val="en-US"/>
        </w:rPr>
        <w:t xml:space="preserve">Download-Link: </w:t>
      </w:r>
    </w:p>
    <w:p w14:paraId="570BB763" w14:textId="1EB1E5F1" w:rsidR="008613D9" w:rsidRPr="00D92855" w:rsidRDefault="00EA06BE" w:rsidP="00D340C8">
      <w:pPr>
        <w:rPr>
          <w:lang w:val="en-US"/>
        </w:rPr>
      </w:pPr>
      <w:hyperlink r:id="rId14" w:history="1">
        <w:r w:rsidR="008613D9" w:rsidRPr="00D92855">
          <w:rPr>
            <w:rStyle w:val="Hyperlink"/>
            <w:lang w:val="en-US"/>
          </w:rPr>
          <w:t>https://geberit.sharepoint.com/:u:/s/ExternalFileShare/Eejdlt2cDvxCtR86mLGo_88BAECrkyyNL3jEGyxX5ThU1Q?e=fybiFG</w:t>
        </w:r>
      </w:hyperlink>
    </w:p>
    <w:p w14:paraId="1738534C" w14:textId="618F0A41" w:rsidR="002909BE" w:rsidRPr="00D92855" w:rsidRDefault="002909BE" w:rsidP="00085424">
      <w:pPr>
        <w:spacing w:after="0" w:line="240" w:lineRule="auto"/>
        <w:rPr>
          <w:rStyle w:val="Fett"/>
          <w:b/>
          <w:noProof/>
          <w:lang w:val="en-US"/>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245"/>
      </w:tblGrid>
      <w:tr w:rsidR="00135C2D" w:rsidRPr="00D92855" w14:paraId="2A34ABB1" w14:textId="77777777" w:rsidTr="00BC0862">
        <w:trPr>
          <w:trHeight w:val="2386"/>
        </w:trPr>
        <w:tc>
          <w:tcPr>
            <w:tcW w:w="3969" w:type="dxa"/>
          </w:tcPr>
          <w:p w14:paraId="7E853573" w14:textId="76B8A295" w:rsidR="008D7459" w:rsidRPr="00D92855" w:rsidRDefault="001A0A89" w:rsidP="008D7459">
            <w:pPr>
              <w:rPr>
                <w:noProof/>
                <w:lang w:val="en-US"/>
              </w:rPr>
            </w:pPr>
            <w:r w:rsidRPr="00D92855">
              <w:rPr>
                <w:noProof/>
                <w:lang w:val="de-AT" w:eastAsia="de-DE"/>
              </w:rPr>
              <w:drawing>
                <wp:anchor distT="0" distB="0" distL="114300" distR="114300" simplePos="0" relativeHeight="251658240" behindDoc="0" locked="0" layoutInCell="1" allowOverlap="1" wp14:anchorId="62E121DE" wp14:editId="6C43EAE0">
                  <wp:simplePos x="0" y="0"/>
                  <wp:positionH relativeFrom="column">
                    <wp:posOffset>-53340</wp:posOffset>
                  </wp:positionH>
                  <wp:positionV relativeFrom="paragraph">
                    <wp:posOffset>69850</wp:posOffset>
                  </wp:positionV>
                  <wp:extent cx="1813560" cy="1358265"/>
                  <wp:effectExtent l="0" t="0" r="0" b="0"/>
                  <wp:wrapTight wrapText="bothSides">
                    <wp:wrapPolygon edited="0">
                      <wp:start x="0" y="0"/>
                      <wp:lineTo x="0" y="21004"/>
                      <wp:lineTo x="21176" y="21004"/>
                      <wp:lineTo x="21176" y="0"/>
                      <wp:lineTo x="0" y="0"/>
                    </wp:wrapPolygon>
                  </wp:wrapTight>
                  <wp:docPr id="3" name="Bild 3" descr="Daten:Kunden:GEBERIT:Texte:2019:Pressemitteilungen:GEB:1_SHK_Planer:20_Geberit_ONE_Waschplatz:Geberit_ONE_Bad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EB:1_SHK_Planer:20_Geberit_ONE_Waschplatz:Geberit_ONE_Badmilieu.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813560" cy="135826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57607350" w14:textId="26A385E7" w:rsidR="001A0A89" w:rsidRPr="00D92855" w:rsidRDefault="00FF7EF7" w:rsidP="00DC01C2">
            <w:pPr>
              <w:rPr>
                <w:noProof/>
                <w:szCs w:val="20"/>
                <w:lang w:val="de-AT"/>
              </w:rPr>
            </w:pPr>
            <w:r w:rsidRPr="00D92855">
              <w:rPr>
                <w:b/>
                <w:noProof/>
                <w:color w:val="000000"/>
                <w:szCs w:val="20"/>
                <w:lang w:val="de-AT"/>
              </w:rPr>
              <w:t>Einzigartiges Badkonzept</w:t>
            </w:r>
            <w:r w:rsidR="00650264" w:rsidRPr="00D92855">
              <w:rPr>
                <w:b/>
                <w:noProof/>
                <w:color w:val="000000"/>
                <w:szCs w:val="20"/>
                <w:lang w:val="de-AT"/>
              </w:rPr>
              <w:br/>
            </w:r>
            <w:r w:rsidR="00CB31C4" w:rsidRPr="00D92855">
              <w:rPr>
                <w:noProof/>
                <w:szCs w:val="20"/>
                <w:lang w:val="de-AT"/>
              </w:rPr>
              <w:t xml:space="preserve">Das neue Badkonzept Geberit ONE präsentiert sich mit hoher Funktionalität, </w:t>
            </w:r>
            <w:r w:rsidR="009B0189" w:rsidRPr="00D92855">
              <w:rPr>
                <w:noProof/>
                <w:szCs w:val="20"/>
                <w:lang w:val="de-AT"/>
              </w:rPr>
              <w:t xml:space="preserve">reduzierter </w:t>
            </w:r>
            <w:r w:rsidR="00CB31C4" w:rsidRPr="00D92855">
              <w:rPr>
                <w:noProof/>
                <w:szCs w:val="20"/>
                <w:lang w:val="de-AT"/>
              </w:rPr>
              <w:t xml:space="preserve">Gestaltung und einem intelligenten Raumkonzept. Möglich wird dies durch die Zusammenführung von funktionalem Design vor der Wand und innovativer Technik dahinter. </w:t>
            </w:r>
            <w:r w:rsidR="00CB31C4" w:rsidRPr="00D92855">
              <w:rPr>
                <w:noProof/>
                <w:szCs w:val="20"/>
                <w:lang w:val="de-AT"/>
              </w:rPr>
              <w:br/>
            </w:r>
            <w:r w:rsidR="001A0A89" w:rsidRPr="00D92855">
              <w:rPr>
                <w:noProof/>
                <w:szCs w:val="20"/>
                <w:lang w:val="de-AT"/>
              </w:rPr>
              <w:t>Foto: Geberit</w:t>
            </w:r>
          </w:p>
        </w:tc>
      </w:tr>
      <w:tr w:rsidR="00395D03" w:rsidRPr="00D92855" w14:paraId="684DEB80" w14:textId="77777777" w:rsidTr="00CB31C4">
        <w:trPr>
          <w:trHeight w:val="2576"/>
        </w:trPr>
        <w:tc>
          <w:tcPr>
            <w:tcW w:w="3969" w:type="dxa"/>
          </w:tcPr>
          <w:p w14:paraId="5557DC9E" w14:textId="555BD216" w:rsidR="00395D03" w:rsidRPr="00D92855" w:rsidRDefault="001A0A89" w:rsidP="008D7459">
            <w:pPr>
              <w:rPr>
                <w:noProof/>
                <w:lang w:val="de-AT" w:eastAsia="de-DE"/>
              </w:rPr>
            </w:pPr>
            <w:r w:rsidRPr="00D92855">
              <w:rPr>
                <w:noProof/>
                <w:lang w:val="de-AT" w:eastAsia="de-DE"/>
              </w:rPr>
              <w:drawing>
                <wp:anchor distT="0" distB="0" distL="114300" distR="114300" simplePos="0" relativeHeight="251659264" behindDoc="0" locked="0" layoutInCell="1" allowOverlap="1" wp14:anchorId="2E2EF810" wp14:editId="0E371E65">
                  <wp:simplePos x="0" y="0"/>
                  <wp:positionH relativeFrom="column">
                    <wp:posOffset>-51435</wp:posOffset>
                  </wp:positionH>
                  <wp:positionV relativeFrom="paragraph">
                    <wp:posOffset>24765</wp:posOffset>
                  </wp:positionV>
                  <wp:extent cx="1767840" cy="1530985"/>
                  <wp:effectExtent l="0" t="0" r="0" b="5715"/>
                  <wp:wrapTight wrapText="bothSides">
                    <wp:wrapPolygon edited="0">
                      <wp:start x="0" y="0"/>
                      <wp:lineTo x="0" y="21501"/>
                      <wp:lineTo x="21414" y="21501"/>
                      <wp:lineTo x="21414" y="0"/>
                      <wp:lineTo x="0" y="0"/>
                    </wp:wrapPolygon>
                  </wp:wrapTight>
                  <wp:docPr id="4" name="Bild 4" descr="Daten:Kunden:GEBERIT:Texte:2019:Pressemitteilungen:GEB:1_SHK_Planer:20_Geberit_ONE_Waschplatz:Geberit_ONE_Waschti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EB:1_SHK_Planer:20_Geberit_ONE_Waschplatz:Geberit_ONE_Waschtisch.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767840" cy="153098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26B77D48" w14:textId="646AA727" w:rsidR="00395D03" w:rsidRPr="00D92855" w:rsidRDefault="00FF7EF7" w:rsidP="00CF1EA0">
            <w:pPr>
              <w:rPr>
                <w:b/>
                <w:noProof/>
                <w:color w:val="000000"/>
                <w:szCs w:val="20"/>
                <w:lang w:val="de-AT"/>
              </w:rPr>
            </w:pPr>
            <w:r w:rsidRPr="00D92855">
              <w:rPr>
                <w:b/>
                <w:noProof/>
                <w:color w:val="000000"/>
                <w:szCs w:val="20"/>
                <w:lang w:val="de-AT"/>
              </w:rPr>
              <w:t>Schlanker Waschtisch</w:t>
            </w:r>
            <w:r w:rsidR="00D7322E" w:rsidRPr="00D92855">
              <w:rPr>
                <w:b/>
                <w:noProof/>
                <w:color w:val="000000"/>
                <w:szCs w:val="20"/>
                <w:lang w:val="de-AT"/>
              </w:rPr>
              <w:br/>
            </w:r>
            <w:r w:rsidR="009A56C3" w:rsidRPr="00D92855">
              <w:rPr>
                <w:noProof/>
                <w:szCs w:val="20"/>
                <w:lang w:val="de-AT"/>
              </w:rPr>
              <w:t xml:space="preserve">Mit einer Ausladung von 400 Millimetern ist der Geberit ONE Waschtisch sehr schlank gestaltet. Dennoch bietet er </w:t>
            </w:r>
            <w:r w:rsidR="00CF1EA0" w:rsidRPr="00D92855">
              <w:rPr>
                <w:noProof/>
                <w:szCs w:val="20"/>
                <w:lang w:val="de-AT"/>
              </w:rPr>
              <w:t>an den Seiten</w:t>
            </w:r>
            <w:r w:rsidR="009A56C3" w:rsidRPr="00D92855">
              <w:rPr>
                <w:noProof/>
                <w:szCs w:val="20"/>
                <w:lang w:val="de-AT"/>
              </w:rPr>
              <w:t xml:space="preserve"> gro</w:t>
            </w:r>
            <w:r w:rsidRPr="00D92855">
              <w:rPr>
                <w:noProof/>
                <w:szCs w:val="20"/>
                <w:lang w:val="de-AT"/>
              </w:rPr>
              <w:t>ss</w:t>
            </w:r>
            <w:r w:rsidR="009A56C3" w:rsidRPr="00D92855">
              <w:rPr>
                <w:noProof/>
                <w:szCs w:val="20"/>
                <w:lang w:val="de-AT"/>
              </w:rPr>
              <w:t xml:space="preserve">zügige Ablageflächen für </w:t>
            </w:r>
            <w:r w:rsidR="00DB4CE5" w:rsidRPr="00D92855">
              <w:rPr>
                <w:noProof/>
                <w:szCs w:val="20"/>
                <w:lang w:val="de-AT"/>
              </w:rPr>
              <w:t>Badutensilien</w:t>
            </w:r>
            <w:r w:rsidR="009A56C3" w:rsidRPr="00D92855">
              <w:rPr>
                <w:noProof/>
                <w:szCs w:val="20"/>
                <w:lang w:val="de-AT"/>
              </w:rPr>
              <w:t>.</w:t>
            </w:r>
            <w:r w:rsidR="00D7322E" w:rsidRPr="00D92855">
              <w:rPr>
                <w:noProof/>
                <w:szCs w:val="20"/>
                <w:lang w:val="de-AT"/>
              </w:rPr>
              <w:br/>
              <w:t>Foto: Geberit</w:t>
            </w:r>
          </w:p>
        </w:tc>
      </w:tr>
      <w:tr w:rsidR="00541854" w:rsidRPr="00D92855" w14:paraId="7E7463FE" w14:textId="77777777" w:rsidTr="00BC0862">
        <w:trPr>
          <w:trHeight w:val="2437"/>
        </w:trPr>
        <w:tc>
          <w:tcPr>
            <w:tcW w:w="3969" w:type="dxa"/>
          </w:tcPr>
          <w:p w14:paraId="14AD0836" w14:textId="33D429D2" w:rsidR="00541854" w:rsidRPr="00D92855" w:rsidRDefault="001A0A89" w:rsidP="008D7459">
            <w:pPr>
              <w:rPr>
                <w:noProof/>
                <w:lang w:val="de-AT" w:eastAsia="de-DE"/>
              </w:rPr>
            </w:pPr>
            <w:r w:rsidRPr="00D92855">
              <w:rPr>
                <w:noProof/>
                <w:lang w:val="de-AT" w:eastAsia="de-DE"/>
              </w:rPr>
              <w:drawing>
                <wp:anchor distT="0" distB="0" distL="114300" distR="114300" simplePos="0" relativeHeight="251664384" behindDoc="0" locked="0" layoutInCell="1" allowOverlap="1" wp14:anchorId="3A7CE989" wp14:editId="245E5077">
                  <wp:simplePos x="0" y="0"/>
                  <wp:positionH relativeFrom="column">
                    <wp:posOffset>-53340</wp:posOffset>
                  </wp:positionH>
                  <wp:positionV relativeFrom="paragraph">
                    <wp:posOffset>35560</wp:posOffset>
                  </wp:positionV>
                  <wp:extent cx="1013460" cy="1517650"/>
                  <wp:effectExtent l="0" t="0" r="2540" b="6350"/>
                  <wp:wrapTight wrapText="bothSides">
                    <wp:wrapPolygon edited="0">
                      <wp:start x="0" y="0"/>
                      <wp:lineTo x="0" y="21329"/>
                      <wp:lineTo x="21113" y="21329"/>
                      <wp:lineTo x="21113" y="0"/>
                      <wp:lineTo x="0" y="0"/>
                    </wp:wrapPolygon>
                  </wp:wrapTight>
                  <wp:docPr id="7" name="Bild 7" descr="Daten:Kunden:GEBERIT:Texte:2019:Pressemitteilungen:GEB:1_SHK_Planer:20_Geberit_ONE_Waschplatz:Geberit_ONE_Waschplatz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EB:1_SHK_Planer:20_Geberit_ONE_Waschplatz:Geberit_ONE_Waschplatz_2.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013460" cy="15176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4D20CD64" w14:textId="5DB830C1" w:rsidR="00541854" w:rsidRPr="00D92855" w:rsidRDefault="00FF7EF7" w:rsidP="001A0A89">
            <w:pPr>
              <w:rPr>
                <w:b/>
                <w:noProof/>
                <w:color w:val="000000"/>
                <w:szCs w:val="20"/>
                <w:lang w:val="de-AT"/>
              </w:rPr>
            </w:pPr>
            <w:r w:rsidRPr="00D92855">
              <w:rPr>
                <w:b/>
                <w:noProof/>
                <w:color w:val="000000"/>
                <w:szCs w:val="20"/>
                <w:lang w:val="de-AT"/>
              </w:rPr>
              <w:t>Nichts stört den Waschtisch</w:t>
            </w:r>
            <w:r w:rsidR="001A0A89" w:rsidRPr="00D92855">
              <w:rPr>
                <w:b/>
                <w:noProof/>
                <w:color w:val="000000"/>
                <w:szCs w:val="20"/>
                <w:lang w:val="de-AT"/>
              </w:rPr>
              <w:br/>
            </w:r>
            <w:r w:rsidR="00E51625" w:rsidRPr="00D92855">
              <w:rPr>
                <w:noProof/>
                <w:szCs w:val="20"/>
                <w:lang w:val="de-AT"/>
              </w:rPr>
              <w:t xml:space="preserve">Die schlanke Linie der </w:t>
            </w:r>
            <w:r w:rsidR="009A56C3" w:rsidRPr="00D92855">
              <w:rPr>
                <w:noProof/>
                <w:szCs w:val="20"/>
                <w:lang w:val="de-AT"/>
              </w:rPr>
              <w:t xml:space="preserve">Geberit ONE Waschtischkeramik steht für Leichtigkeit im Bad. Sie wird durch die unsichtbare Ablauftechnik, den unsichtbaren Überlauf und die schlanke Wandarmatur noch unterstrichen. </w:t>
            </w:r>
            <w:r w:rsidR="001A0A89" w:rsidRPr="00D92855">
              <w:rPr>
                <w:noProof/>
                <w:szCs w:val="20"/>
                <w:lang w:val="de-AT"/>
              </w:rPr>
              <w:br/>
              <w:t>Foto: Geberit</w:t>
            </w:r>
          </w:p>
        </w:tc>
      </w:tr>
      <w:tr w:rsidR="00541854" w:rsidRPr="00D92855" w14:paraId="32737BCE" w14:textId="77777777" w:rsidTr="00BC0862">
        <w:trPr>
          <w:trHeight w:val="2579"/>
        </w:trPr>
        <w:tc>
          <w:tcPr>
            <w:tcW w:w="3969" w:type="dxa"/>
          </w:tcPr>
          <w:p w14:paraId="059C77D0" w14:textId="1E0F92AC" w:rsidR="00541854" w:rsidRPr="00D92855" w:rsidRDefault="001A0A89" w:rsidP="008D7459">
            <w:pPr>
              <w:rPr>
                <w:noProof/>
                <w:lang w:val="de-AT" w:eastAsia="de-DE"/>
              </w:rPr>
            </w:pPr>
            <w:r w:rsidRPr="00D92855">
              <w:rPr>
                <w:noProof/>
                <w:lang w:val="de-AT" w:eastAsia="de-DE"/>
              </w:rPr>
              <w:drawing>
                <wp:anchor distT="0" distB="0" distL="114300" distR="114300" simplePos="0" relativeHeight="251661312" behindDoc="0" locked="0" layoutInCell="1" allowOverlap="1" wp14:anchorId="40215865" wp14:editId="367F805A">
                  <wp:simplePos x="0" y="0"/>
                  <wp:positionH relativeFrom="column">
                    <wp:posOffset>-65405</wp:posOffset>
                  </wp:positionH>
                  <wp:positionV relativeFrom="paragraph">
                    <wp:posOffset>57150</wp:posOffset>
                  </wp:positionV>
                  <wp:extent cx="1049655" cy="1576705"/>
                  <wp:effectExtent l="0" t="0" r="0" b="0"/>
                  <wp:wrapTight wrapText="bothSides">
                    <wp:wrapPolygon edited="0">
                      <wp:start x="0" y="0"/>
                      <wp:lineTo x="0" y="21226"/>
                      <wp:lineTo x="20907" y="21226"/>
                      <wp:lineTo x="20907" y="0"/>
                      <wp:lineTo x="0" y="0"/>
                    </wp:wrapPolygon>
                  </wp:wrapTight>
                  <wp:docPr id="6" name="Bild 6" descr="Daten:Kunden:GEBERIT:Texte:2019:Pressemitteilungen:GEB:1_SHK_Planer:20_Geberit_ONE_Waschplatz:Geberit_ONE_Unterschr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EB:1_SHK_Planer:20_Geberit_ONE_Waschplatz:Geberit_ONE_Unterschrank.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1049655" cy="15767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5EAD1E62" w14:textId="003A6087" w:rsidR="00541854" w:rsidRPr="00D92855" w:rsidRDefault="00FF7EF7" w:rsidP="000F4B7F">
            <w:pPr>
              <w:rPr>
                <w:b/>
                <w:noProof/>
                <w:color w:val="000000"/>
                <w:szCs w:val="20"/>
                <w:lang w:val="de-AT"/>
              </w:rPr>
            </w:pPr>
            <w:r w:rsidRPr="00D92855">
              <w:rPr>
                <w:b/>
                <w:noProof/>
                <w:color w:val="000000"/>
                <w:szCs w:val="20"/>
                <w:lang w:val="de-AT"/>
              </w:rPr>
              <w:t xml:space="preserve">Stauraum </w:t>
            </w:r>
            <w:r w:rsidR="001A0A89" w:rsidRPr="00D92855">
              <w:rPr>
                <w:b/>
                <w:noProof/>
                <w:color w:val="000000"/>
                <w:szCs w:val="20"/>
                <w:lang w:val="de-AT"/>
              </w:rPr>
              <w:br/>
            </w:r>
            <w:r w:rsidR="00483B11" w:rsidRPr="00D92855">
              <w:rPr>
                <w:noProof/>
                <w:szCs w:val="20"/>
                <w:lang w:val="de-AT"/>
              </w:rPr>
              <w:t xml:space="preserve">Stauraumwunder Waschtisch-Unterschrank: </w:t>
            </w:r>
            <w:r w:rsidR="009A56C3" w:rsidRPr="00D92855">
              <w:rPr>
                <w:noProof/>
                <w:szCs w:val="20"/>
                <w:lang w:val="de-AT"/>
              </w:rPr>
              <w:t xml:space="preserve">Da der Siphon unter Putz verbaut ist, </w:t>
            </w:r>
            <w:r w:rsidR="000F4B7F" w:rsidRPr="00D92855">
              <w:rPr>
                <w:noProof/>
                <w:szCs w:val="20"/>
                <w:lang w:val="de-AT"/>
              </w:rPr>
              <w:t xml:space="preserve">können </w:t>
            </w:r>
            <w:r w:rsidR="00483B11" w:rsidRPr="00D92855">
              <w:rPr>
                <w:noProof/>
                <w:szCs w:val="20"/>
                <w:lang w:val="de-AT"/>
              </w:rPr>
              <w:t xml:space="preserve">die Schubladen durchgängig </w:t>
            </w:r>
            <w:r w:rsidR="000F4B7F" w:rsidRPr="00D92855">
              <w:rPr>
                <w:noProof/>
                <w:szCs w:val="20"/>
                <w:lang w:val="de-AT"/>
              </w:rPr>
              <w:t>genutzt werden</w:t>
            </w:r>
            <w:r w:rsidR="009A56C3" w:rsidRPr="00D92855">
              <w:rPr>
                <w:noProof/>
                <w:szCs w:val="20"/>
                <w:lang w:val="de-AT"/>
              </w:rPr>
              <w:t xml:space="preserve">. Mit Ordnungsboxen </w:t>
            </w:r>
            <w:r w:rsidR="00DB4CE5" w:rsidRPr="00D92855">
              <w:rPr>
                <w:noProof/>
                <w:szCs w:val="20"/>
                <w:lang w:val="de-AT"/>
              </w:rPr>
              <w:t xml:space="preserve">und Schubladenteilern </w:t>
            </w:r>
            <w:r w:rsidR="009A56C3" w:rsidRPr="00D92855">
              <w:rPr>
                <w:noProof/>
                <w:szCs w:val="20"/>
                <w:lang w:val="de-AT"/>
              </w:rPr>
              <w:t>lassen sich je nach Bedarf beliebig gro</w:t>
            </w:r>
            <w:r w:rsidR="00C9538C" w:rsidRPr="00D92855">
              <w:rPr>
                <w:noProof/>
                <w:szCs w:val="20"/>
                <w:lang w:val="de-AT"/>
              </w:rPr>
              <w:t>ß</w:t>
            </w:r>
            <w:r w:rsidR="009A56C3" w:rsidRPr="00D92855">
              <w:rPr>
                <w:noProof/>
                <w:szCs w:val="20"/>
                <w:lang w:val="de-AT"/>
              </w:rPr>
              <w:t>e Fächer strukturieren.</w:t>
            </w:r>
            <w:r w:rsidR="001A0A89" w:rsidRPr="00D92855">
              <w:rPr>
                <w:noProof/>
                <w:szCs w:val="20"/>
                <w:lang w:val="de-AT"/>
              </w:rPr>
              <w:br/>
              <w:t>Foto: Geberit</w:t>
            </w:r>
          </w:p>
        </w:tc>
      </w:tr>
      <w:tr w:rsidR="00541854" w:rsidRPr="00D92855" w14:paraId="71C83C2E" w14:textId="77777777" w:rsidTr="00BC0862">
        <w:trPr>
          <w:trHeight w:val="2673"/>
        </w:trPr>
        <w:tc>
          <w:tcPr>
            <w:tcW w:w="3969" w:type="dxa"/>
          </w:tcPr>
          <w:p w14:paraId="47D16243" w14:textId="239C77C0" w:rsidR="00541854" w:rsidRPr="00D92855" w:rsidRDefault="001A0A89" w:rsidP="008D7459">
            <w:pPr>
              <w:rPr>
                <w:noProof/>
                <w:lang w:val="de-AT" w:eastAsia="de-DE"/>
              </w:rPr>
            </w:pPr>
            <w:r w:rsidRPr="00D92855">
              <w:rPr>
                <w:noProof/>
                <w:lang w:val="de-AT" w:eastAsia="de-DE"/>
              </w:rPr>
              <w:lastRenderedPageBreak/>
              <w:drawing>
                <wp:anchor distT="0" distB="0" distL="114300" distR="114300" simplePos="0" relativeHeight="251663360" behindDoc="0" locked="0" layoutInCell="1" allowOverlap="1" wp14:anchorId="44AAC157" wp14:editId="7F8E84E2">
                  <wp:simplePos x="0" y="0"/>
                  <wp:positionH relativeFrom="column">
                    <wp:posOffset>-68580</wp:posOffset>
                  </wp:positionH>
                  <wp:positionV relativeFrom="paragraph">
                    <wp:posOffset>104140</wp:posOffset>
                  </wp:positionV>
                  <wp:extent cx="1028700" cy="1544955"/>
                  <wp:effectExtent l="0" t="0" r="12700" b="4445"/>
                  <wp:wrapTight wrapText="bothSides">
                    <wp:wrapPolygon edited="0">
                      <wp:start x="0" y="0"/>
                      <wp:lineTo x="0" y="21307"/>
                      <wp:lineTo x="21333" y="21307"/>
                      <wp:lineTo x="21333" y="0"/>
                      <wp:lineTo x="0" y="0"/>
                    </wp:wrapPolygon>
                  </wp:wrapTight>
                  <wp:docPr id="5" name="Bild 5" descr="Daten:Kunden:GEBERIT:Texte:2019:Pressemitteilungen:GEB:1_SHK_Planer:20_Geberit_ONE_Waschplatz:Geberit_ONE_Waschpl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EB:1_SHK_Planer:20_Geberit_ONE_Waschplatz:Geberit_ONE_Waschplatz.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1028700" cy="15449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46B390D6" w14:textId="5B54ED78" w:rsidR="00541854" w:rsidRPr="00D92855" w:rsidRDefault="00FF7EF7" w:rsidP="00BF7D53">
            <w:pPr>
              <w:rPr>
                <w:b/>
                <w:noProof/>
                <w:color w:val="000000"/>
                <w:szCs w:val="20"/>
                <w:lang w:val="de-AT"/>
              </w:rPr>
            </w:pPr>
            <w:r w:rsidRPr="00D92855">
              <w:rPr>
                <w:b/>
                <w:noProof/>
                <w:color w:val="000000"/>
                <w:szCs w:val="20"/>
                <w:lang w:val="de-AT"/>
              </w:rPr>
              <w:t>Spiegelschrank in der Wand</w:t>
            </w:r>
            <w:r w:rsidR="001A0A89" w:rsidRPr="00D92855">
              <w:rPr>
                <w:b/>
                <w:noProof/>
                <w:color w:val="000000"/>
                <w:szCs w:val="20"/>
                <w:lang w:val="de-AT"/>
              </w:rPr>
              <w:br/>
            </w:r>
            <w:r w:rsidR="009A56C3" w:rsidRPr="00D92855">
              <w:rPr>
                <w:noProof/>
                <w:szCs w:val="20"/>
                <w:lang w:val="de-AT"/>
              </w:rPr>
              <w:t xml:space="preserve">Als integraler Teil der Vorwand </w:t>
            </w:r>
            <w:r w:rsidR="000F4B7F" w:rsidRPr="00D92855">
              <w:rPr>
                <w:noProof/>
                <w:szCs w:val="20"/>
                <w:lang w:val="de-AT"/>
              </w:rPr>
              <w:t xml:space="preserve">ermöglicht </w:t>
            </w:r>
            <w:r w:rsidR="00CF1EA0" w:rsidRPr="00D92855">
              <w:rPr>
                <w:noProof/>
                <w:szCs w:val="20"/>
                <w:lang w:val="de-AT"/>
              </w:rPr>
              <w:t xml:space="preserve">der Geberit ONE </w:t>
            </w:r>
            <w:r w:rsidR="009A56C3" w:rsidRPr="00D92855">
              <w:rPr>
                <w:noProof/>
                <w:szCs w:val="20"/>
                <w:lang w:val="de-AT"/>
              </w:rPr>
              <w:t xml:space="preserve">Spiegelschrank </w:t>
            </w:r>
            <w:r w:rsidR="000F4B7F" w:rsidRPr="00D92855">
              <w:rPr>
                <w:noProof/>
                <w:szCs w:val="20"/>
                <w:lang w:val="de-AT"/>
              </w:rPr>
              <w:t xml:space="preserve">den Nutzern viel Freiraum </w:t>
            </w:r>
            <w:r w:rsidR="009A56C3" w:rsidRPr="00D92855">
              <w:rPr>
                <w:noProof/>
                <w:szCs w:val="20"/>
                <w:lang w:val="de-AT"/>
              </w:rPr>
              <w:t xml:space="preserve">über dem Waschtisch. Er ist in </w:t>
            </w:r>
            <w:r w:rsidR="008B6CC7" w:rsidRPr="00D92855">
              <w:rPr>
                <w:noProof/>
                <w:szCs w:val="20"/>
                <w:lang w:val="de-AT"/>
              </w:rPr>
              <w:t xml:space="preserve">vier </w:t>
            </w:r>
            <w:r w:rsidR="009A56C3" w:rsidRPr="00D92855">
              <w:rPr>
                <w:noProof/>
                <w:szCs w:val="20"/>
                <w:lang w:val="de-AT"/>
              </w:rPr>
              <w:t>verschiedenen Grö</w:t>
            </w:r>
            <w:r w:rsidR="008357C5" w:rsidRPr="00D92855">
              <w:rPr>
                <w:noProof/>
                <w:szCs w:val="20"/>
                <w:lang w:val="de-AT"/>
              </w:rPr>
              <w:t>ß</w:t>
            </w:r>
            <w:r w:rsidR="009A56C3" w:rsidRPr="00D92855">
              <w:rPr>
                <w:noProof/>
                <w:szCs w:val="20"/>
                <w:lang w:val="de-AT"/>
              </w:rPr>
              <w:t xml:space="preserve">en verfügbar und </w:t>
            </w:r>
            <w:r w:rsidR="009A56C3" w:rsidRPr="00D92855">
              <w:rPr>
                <w:lang w:val="de-AT"/>
              </w:rPr>
              <w:t>punktet mit einem beeindruckenden Platzangebot.</w:t>
            </w:r>
            <w:r w:rsidR="009A56C3" w:rsidRPr="00D92855">
              <w:rPr>
                <w:noProof/>
                <w:szCs w:val="20"/>
                <w:lang w:val="de-AT"/>
              </w:rPr>
              <w:t xml:space="preserve"> </w:t>
            </w:r>
            <w:r w:rsidR="009A56C3" w:rsidRPr="00D92855">
              <w:rPr>
                <w:noProof/>
                <w:szCs w:val="20"/>
                <w:lang w:val="de-AT"/>
              </w:rPr>
              <w:br/>
            </w:r>
            <w:r w:rsidR="001A0A89" w:rsidRPr="00D92855">
              <w:rPr>
                <w:noProof/>
                <w:szCs w:val="20"/>
                <w:lang w:val="de-AT"/>
              </w:rPr>
              <w:t>Foto: Geberit</w:t>
            </w:r>
          </w:p>
        </w:tc>
      </w:tr>
      <w:tr w:rsidR="001A0A89" w:rsidRPr="00D92855" w14:paraId="5AD26D1D" w14:textId="77777777" w:rsidTr="00BC0862">
        <w:trPr>
          <w:trHeight w:val="2673"/>
        </w:trPr>
        <w:tc>
          <w:tcPr>
            <w:tcW w:w="3969" w:type="dxa"/>
          </w:tcPr>
          <w:p w14:paraId="766952E3" w14:textId="4409E2E6" w:rsidR="001A0A89" w:rsidRPr="00D92855" w:rsidRDefault="00241816" w:rsidP="008D7459">
            <w:pPr>
              <w:rPr>
                <w:noProof/>
                <w:lang w:val="de-AT" w:eastAsia="de-DE"/>
              </w:rPr>
            </w:pPr>
            <w:r w:rsidRPr="00D92855">
              <w:rPr>
                <w:noProof/>
                <w:lang w:val="de-AT" w:eastAsia="de-DE"/>
              </w:rPr>
              <w:drawing>
                <wp:anchor distT="0" distB="0" distL="114300" distR="114300" simplePos="0" relativeHeight="251665408" behindDoc="0" locked="0" layoutInCell="1" allowOverlap="1" wp14:anchorId="3897B14E" wp14:editId="572947D3">
                  <wp:simplePos x="0" y="0"/>
                  <wp:positionH relativeFrom="column">
                    <wp:posOffset>-53340</wp:posOffset>
                  </wp:positionH>
                  <wp:positionV relativeFrom="paragraph">
                    <wp:posOffset>50800</wp:posOffset>
                  </wp:positionV>
                  <wp:extent cx="1013460" cy="1435735"/>
                  <wp:effectExtent l="0" t="0" r="2540" b="12065"/>
                  <wp:wrapTight wrapText="bothSides">
                    <wp:wrapPolygon edited="0">
                      <wp:start x="0" y="0"/>
                      <wp:lineTo x="0" y="21399"/>
                      <wp:lineTo x="21113" y="21399"/>
                      <wp:lineTo x="21113" y="0"/>
                      <wp:lineTo x="0" y="0"/>
                    </wp:wrapPolygon>
                  </wp:wrapTight>
                  <wp:docPr id="8" name="Bild 8" descr="Daten:Kunden:GEBERIT:Texte:2019:Pressemitteilungen:GEB:1_SHK_Planer:20_Geberit_ONE_Waschplatz:Geberit_ONE_Siphon_UP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en:Kunden:GEBERIT:Texte:2019:Pressemitteilungen:GEB:1_SHK_Planer:20_Geberit_ONE_Waschplatz:Geberit_ONE_Siphon_UP_1.jp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1013460" cy="143573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419DB917" w14:textId="09FBE9EA" w:rsidR="001A0A89" w:rsidRPr="00D92855" w:rsidRDefault="00FF7EF7" w:rsidP="00241816">
            <w:pPr>
              <w:rPr>
                <w:b/>
                <w:noProof/>
                <w:color w:val="000000"/>
                <w:szCs w:val="20"/>
                <w:lang w:val="de-AT"/>
              </w:rPr>
            </w:pPr>
            <w:r w:rsidRPr="00D92855">
              <w:rPr>
                <w:b/>
                <w:noProof/>
                <w:color w:val="000000"/>
                <w:szCs w:val="20"/>
                <w:lang w:val="de-AT"/>
              </w:rPr>
              <w:t>Leicht installiert</w:t>
            </w:r>
            <w:r w:rsidR="001A0A89" w:rsidRPr="00D92855">
              <w:rPr>
                <w:b/>
                <w:noProof/>
                <w:color w:val="000000"/>
                <w:szCs w:val="20"/>
                <w:lang w:val="de-AT"/>
              </w:rPr>
              <w:br/>
            </w:r>
            <w:r w:rsidR="009A56C3" w:rsidRPr="00D92855">
              <w:rPr>
                <w:noProof/>
                <w:szCs w:val="20"/>
                <w:lang w:val="de-AT"/>
              </w:rPr>
              <w:t>Alle Befestigungspunkte für Waschtisch, Unterschrank und Wandarmatur sind im Montageelement vorgegeben. So sitzt alles genau dort, wo es hingehört, und kann dank technischer Details feinjustiert werden.</w:t>
            </w:r>
            <w:r w:rsidR="001A0A89" w:rsidRPr="00D92855">
              <w:rPr>
                <w:noProof/>
                <w:szCs w:val="20"/>
                <w:lang w:val="de-AT"/>
              </w:rPr>
              <w:br/>
              <w:t>Foto: Geberit</w:t>
            </w:r>
          </w:p>
        </w:tc>
      </w:tr>
      <w:tr w:rsidR="001A0A89" w:rsidRPr="00542865" w14:paraId="400C3D71" w14:textId="77777777" w:rsidTr="00BC0862">
        <w:trPr>
          <w:trHeight w:val="2673"/>
        </w:trPr>
        <w:tc>
          <w:tcPr>
            <w:tcW w:w="3969" w:type="dxa"/>
          </w:tcPr>
          <w:p w14:paraId="718ADB3C" w14:textId="1D76F7B9" w:rsidR="001A0A89" w:rsidRPr="00D92855" w:rsidRDefault="00241816" w:rsidP="008D7459">
            <w:pPr>
              <w:rPr>
                <w:noProof/>
                <w:lang w:val="de-AT" w:eastAsia="de-DE"/>
              </w:rPr>
            </w:pPr>
            <w:r w:rsidRPr="00D92855">
              <w:rPr>
                <w:noProof/>
                <w:lang w:val="de-AT" w:eastAsia="de-DE"/>
              </w:rPr>
              <w:drawing>
                <wp:anchor distT="0" distB="0" distL="114300" distR="114300" simplePos="0" relativeHeight="251666432" behindDoc="0" locked="0" layoutInCell="1" allowOverlap="1" wp14:anchorId="13D11DCF" wp14:editId="7F7E3A24">
                  <wp:simplePos x="0" y="0"/>
                  <wp:positionH relativeFrom="column">
                    <wp:posOffset>-53340</wp:posOffset>
                  </wp:positionH>
                  <wp:positionV relativeFrom="paragraph">
                    <wp:posOffset>112395</wp:posOffset>
                  </wp:positionV>
                  <wp:extent cx="1699260" cy="1203960"/>
                  <wp:effectExtent l="0" t="0" r="2540" b="0"/>
                  <wp:wrapTight wrapText="bothSides">
                    <wp:wrapPolygon edited="0">
                      <wp:start x="0" y="0"/>
                      <wp:lineTo x="0" y="20962"/>
                      <wp:lineTo x="21309" y="20962"/>
                      <wp:lineTo x="21309" y="0"/>
                      <wp:lineTo x="0" y="0"/>
                    </wp:wrapPolygon>
                  </wp:wrapTight>
                  <wp:docPr id="9" name="Bild 9" descr="Daten:Kunden:GEBERIT:Texte:2019:Pressemitteilungen:GEB:1_SHK_Planer:20_Geberit_ONE_Waschplatz:Geberit_ONE_Siphon_Schmuckfae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n:Kunden:GEBERIT:Texte:2019:Pressemitteilungen:GEB:1_SHK_Planer:20_Geberit_ONE_Waschplatz:Geberit_ONE_Siphon_Schmuckfaenger.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1699260" cy="120396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245" w:type="dxa"/>
          </w:tcPr>
          <w:p w14:paraId="77096FA0" w14:textId="66101BA5" w:rsidR="001A0A89" w:rsidRPr="00542865" w:rsidRDefault="00FF7EF7" w:rsidP="000F4B7F">
            <w:pPr>
              <w:rPr>
                <w:b/>
                <w:noProof/>
                <w:color w:val="000000"/>
                <w:szCs w:val="20"/>
                <w:lang w:val="de-AT"/>
              </w:rPr>
            </w:pPr>
            <w:r w:rsidRPr="00D92855">
              <w:rPr>
                <w:b/>
                <w:noProof/>
                <w:color w:val="000000"/>
                <w:szCs w:val="20"/>
                <w:lang w:val="de-AT"/>
              </w:rPr>
              <w:t>Siphon mit Schmuckfänger</w:t>
            </w:r>
            <w:r w:rsidR="001A0A89" w:rsidRPr="00D92855">
              <w:rPr>
                <w:b/>
                <w:noProof/>
                <w:color w:val="000000"/>
                <w:szCs w:val="20"/>
                <w:lang w:val="de-AT"/>
              </w:rPr>
              <w:br/>
            </w:r>
            <w:r w:rsidR="009A56C3" w:rsidRPr="00D92855">
              <w:rPr>
                <w:noProof/>
                <w:szCs w:val="20"/>
                <w:lang w:val="de-AT"/>
              </w:rPr>
              <w:t>In den Siphon ist ein Schmuckfänger integriert. Fällt ein Schmuckstück oder</w:t>
            </w:r>
            <w:r w:rsidR="000F4B7F" w:rsidRPr="00D92855">
              <w:rPr>
                <w:noProof/>
                <w:szCs w:val="20"/>
                <w:lang w:val="de-AT"/>
              </w:rPr>
              <w:t xml:space="preserve"> ein</w:t>
            </w:r>
            <w:r w:rsidR="009A56C3" w:rsidRPr="00D92855">
              <w:rPr>
                <w:noProof/>
                <w:szCs w:val="20"/>
                <w:lang w:val="de-AT"/>
              </w:rPr>
              <w:t xml:space="preserve"> sonstiger kleiner Gegenstand in den Abfluss, </w:t>
            </w:r>
            <w:r w:rsidR="000F4B7F" w:rsidRPr="00D92855">
              <w:rPr>
                <w:noProof/>
                <w:szCs w:val="20"/>
                <w:lang w:val="de-AT"/>
              </w:rPr>
              <w:t xml:space="preserve">kann er durch die Revisionsklappe problemlos wieder entnommen werden. </w:t>
            </w:r>
            <w:r w:rsidR="001A0A89" w:rsidRPr="00D92855">
              <w:rPr>
                <w:noProof/>
                <w:szCs w:val="20"/>
                <w:lang w:val="de-AT"/>
              </w:rPr>
              <w:br/>
              <w:t>Foto: Geberit</w:t>
            </w:r>
          </w:p>
        </w:tc>
      </w:tr>
    </w:tbl>
    <w:p w14:paraId="3450E36D" w14:textId="6EDC0E05" w:rsidR="006B47B6" w:rsidRPr="00542865" w:rsidRDefault="006B47B6" w:rsidP="009311A3">
      <w:pPr>
        <w:pStyle w:val="Untertitel"/>
        <w:rPr>
          <w:b w:val="0"/>
          <w:noProof/>
          <w:lang w:val="de-AT"/>
        </w:rPr>
      </w:pPr>
    </w:p>
    <w:sectPr w:rsidR="006B47B6" w:rsidRPr="00542865" w:rsidSect="00302B73">
      <w:headerReference w:type="even" r:id="rId22"/>
      <w:headerReference w:type="default" r:id="rId23"/>
      <w:footerReference w:type="even" r:id="rId24"/>
      <w:footerReference w:type="default" r:id="rId25"/>
      <w:headerReference w:type="first" r:id="rId26"/>
      <w:footerReference w:type="first" r:id="rId27"/>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46C6F" w14:textId="77777777" w:rsidR="00E80339" w:rsidRDefault="00E80339" w:rsidP="00C0638B">
      <w:r>
        <w:separator/>
      </w:r>
    </w:p>
  </w:endnote>
  <w:endnote w:type="continuationSeparator" w:id="0">
    <w:p w14:paraId="2CE4F606" w14:textId="77777777" w:rsidR="00E80339" w:rsidRDefault="00E8033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739D8" w14:textId="77777777" w:rsidR="007D48DB" w:rsidRDefault="007D48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E2336F8" w:rsidR="006D1449" w:rsidRDefault="006D1449" w:rsidP="00C0638B">
    <w:pPr>
      <w:pStyle w:val="Fuzeile"/>
    </w:pPr>
    <w:r>
      <w:rPr>
        <w:snapToGrid w:val="0"/>
      </w:rPr>
      <w:fldChar w:fldCharType="begin"/>
    </w:r>
    <w:r>
      <w:rPr>
        <w:snapToGrid w:val="0"/>
      </w:rPr>
      <w:instrText xml:space="preserve"> PAGE </w:instrText>
    </w:r>
    <w:r>
      <w:rPr>
        <w:snapToGrid w:val="0"/>
      </w:rPr>
      <w:fldChar w:fldCharType="separate"/>
    </w:r>
    <w:r w:rsidR="000A39E3">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28B92" w14:textId="77777777" w:rsidR="007D48DB" w:rsidRDefault="007D48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B4F49" w14:textId="77777777" w:rsidR="00E80339" w:rsidRDefault="00E80339" w:rsidP="00C0638B">
      <w:r>
        <w:separator/>
      </w:r>
    </w:p>
  </w:footnote>
  <w:footnote w:type="continuationSeparator" w:id="0">
    <w:p w14:paraId="771C45A0" w14:textId="77777777" w:rsidR="00E80339" w:rsidRDefault="00E80339"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E7F1" w14:textId="77777777" w:rsidR="007D48DB" w:rsidRDefault="007D48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43431C5B" w:rsidR="006D1449" w:rsidRDefault="006D1449" w:rsidP="00C0638B">
    <w:pPr>
      <w:pStyle w:val="Kopfzeile"/>
    </w:pP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0099C" w14:textId="77777777" w:rsidR="006D1449" w:rsidRDefault="006D1449"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68CDA" w14:textId="77777777" w:rsidR="009D7AFD" w:rsidRDefault="009D7AFD" w:rsidP="009D7AFD">
    <w:pPr>
      <w:pStyle w:val="Kopfzeile"/>
    </w:pPr>
    <w:r>
      <w:rPr>
        <w:noProof/>
        <w:lang w:eastAsia="de-DE" w:bidi="ar-SA"/>
      </w:rPr>
      <w:drawing>
        <wp:anchor distT="0" distB="0" distL="114300" distR="114300" simplePos="0" relativeHeight="251659264" behindDoc="0" locked="0" layoutInCell="1" allowOverlap="1" wp14:anchorId="26B642D7" wp14:editId="392EFC0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bidi="ar-SA"/>
      </w:rP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AT" w:vendorID="64" w:dllVersion="0"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411D"/>
    <w:rsid w:val="00006036"/>
    <w:rsid w:val="00006594"/>
    <w:rsid w:val="00014B8E"/>
    <w:rsid w:val="00017BDF"/>
    <w:rsid w:val="00031FB8"/>
    <w:rsid w:val="00032338"/>
    <w:rsid w:val="000324C1"/>
    <w:rsid w:val="00033BB8"/>
    <w:rsid w:val="000374CB"/>
    <w:rsid w:val="0004212B"/>
    <w:rsid w:val="000435CF"/>
    <w:rsid w:val="00044480"/>
    <w:rsid w:val="00044868"/>
    <w:rsid w:val="00045C33"/>
    <w:rsid w:val="00047CDF"/>
    <w:rsid w:val="00053C73"/>
    <w:rsid w:val="00054B73"/>
    <w:rsid w:val="00055A5C"/>
    <w:rsid w:val="00061B41"/>
    <w:rsid w:val="000628BD"/>
    <w:rsid w:val="00063A9A"/>
    <w:rsid w:val="000640CE"/>
    <w:rsid w:val="000649E4"/>
    <w:rsid w:val="00065EBD"/>
    <w:rsid w:val="00067A11"/>
    <w:rsid w:val="000738CF"/>
    <w:rsid w:val="00073E45"/>
    <w:rsid w:val="00074F8E"/>
    <w:rsid w:val="00076A04"/>
    <w:rsid w:val="00077860"/>
    <w:rsid w:val="00080E95"/>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7415"/>
    <w:rsid w:val="000B5D29"/>
    <w:rsid w:val="000C1A95"/>
    <w:rsid w:val="000C34FB"/>
    <w:rsid w:val="000C36C3"/>
    <w:rsid w:val="000C3751"/>
    <w:rsid w:val="000C4C05"/>
    <w:rsid w:val="000C6C5A"/>
    <w:rsid w:val="000C78EB"/>
    <w:rsid w:val="000D0825"/>
    <w:rsid w:val="000D1568"/>
    <w:rsid w:val="000D2273"/>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166B"/>
    <w:rsid w:val="0011200D"/>
    <w:rsid w:val="001155A8"/>
    <w:rsid w:val="001156F9"/>
    <w:rsid w:val="001202F7"/>
    <w:rsid w:val="00120AF2"/>
    <w:rsid w:val="00120FA7"/>
    <w:rsid w:val="00120FC0"/>
    <w:rsid w:val="00121723"/>
    <w:rsid w:val="001265FF"/>
    <w:rsid w:val="00132B61"/>
    <w:rsid w:val="0013303F"/>
    <w:rsid w:val="00134645"/>
    <w:rsid w:val="00135C2D"/>
    <w:rsid w:val="001362ED"/>
    <w:rsid w:val="00136CA5"/>
    <w:rsid w:val="00137250"/>
    <w:rsid w:val="00146652"/>
    <w:rsid w:val="00146FE5"/>
    <w:rsid w:val="00147331"/>
    <w:rsid w:val="00147432"/>
    <w:rsid w:val="001476D9"/>
    <w:rsid w:val="00150827"/>
    <w:rsid w:val="00150C46"/>
    <w:rsid w:val="00150D35"/>
    <w:rsid w:val="0015394B"/>
    <w:rsid w:val="00160863"/>
    <w:rsid w:val="00162719"/>
    <w:rsid w:val="00163B4B"/>
    <w:rsid w:val="00164594"/>
    <w:rsid w:val="0016490B"/>
    <w:rsid w:val="001651EB"/>
    <w:rsid w:val="00166816"/>
    <w:rsid w:val="00167AB3"/>
    <w:rsid w:val="00171F6F"/>
    <w:rsid w:val="0017569E"/>
    <w:rsid w:val="0018186A"/>
    <w:rsid w:val="00181E13"/>
    <w:rsid w:val="00182035"/>
    <w:rsid w:val="001828EB"/>
    <w:rsid w:val="0018617F"/>
    <w:rsid w:val="00191A7E"/>
    <w:rsid w:val="00191CD9"/>
    <w:rsid w:val="00197641"/>
    <w:rsid w:val="001A00B2"/>
    <w:rsid w:val="001A014F"/>
    <w:rsid w:val="001A0A89"/>
    <w:rsid w:val="001A0E75"/>
    <w:rsid w:val="001A27AB"/>
    <w:rsid w:val="001A3CD8"/>
    <w:rsid w:val="001A3D0A"/>
    <w:rsid w:val="001A4321"/>
    <w:rsid w:val="001A5E6F"/>
    <w:rsid w:val="001B14CA"/>
    <w:rsid w:val="001B6924"/>
    <w:rsid w:val="001C23E4"/>
    <w:rsid w:val="001C2EAA"/>
    <w:rsid w:val="001C506B"/>
    <w:rsid w:val="001D359D"/>
    <w:rsid w:val="001D67CA"/>
    <w:rsid w:val="001E18DB"/>
    <w:rsid w:val="001E4148"/>
    <w:rsid w:val="001E5F11"/>
    <w:rsid w:val="001F0F8D"/>
    <w:rsid w:val="001F2485"/>
    <w:rsid w:val="002019AE"/>
    <w:rsid w:val="00203563"/>
    <w:rsid w:val="00204CCF"/>
    <w:rsid w:val="00206C7C"/>
    <w:rsid w:val="002122B9"/>
    <w:rsid w:val="0021427B"/>
    <w:rsid w:val="00214BED"/>
    <w:rsid w:val="002160A1"/>
    <w:rsid w:val="002176F2"/>
    <w:rsid w:val="0022087C"/>
    <w:rsid w:val="002211CE"/>
    <w:rsid w:val="00221C19"/>
    <w:rsid w:val="00224801"/>
    <w:rsid w:val="00224B20"/>
    <w:rsid w:val="00225C5E"/>
    <w:rsid w:val="00226D31"/>
    <w:rsid w:val="00226E17"/>
    <w:rsid w:val="00231637"/>
    <w:rsid w:val="002338DD"/>
    <w:rsid w:val="002376B4"/>
    <w:rsid w:val="002378E4"/>
    <w:rsid w:val="002403F9"/>
    <w:rsid w:val="00241816"/>
    <w:rsid w:val="00241D08"/>
    <w:rsid w:val="0024228F"/>
    <w:rsid w:val="00243DCB"/>
    <w:rsid w:val="002466F5"/>
    <w:rsid w:val="00256B30"/>
    <w:rsid w:val="002600BF"/>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C2E88"/>
    <w:rsid w:val="002D0013"/>
    <w:rsid w:val="002D07E9"/>
    <w:rsid w:val="002D429A"/>
    <w:rsid w:val="002D5B20"/>
    <w:rsid w:val="002D5E34"/>
    <w:rsid w:val="002D5E61"/>
    <w:rsid w:val="002D6C31"/>
    <w:rsid w:val="002D71A8"/>
    <w:rsid w:val="002D755E"/>
    <w:rsid w:val="002E328A"/>
    <w:rsid w:val="002E6212"/>
    <w:rsid w:val="002F11DB"/>
    <w:rsid w:val="002F2F6F"/>
    <w:rsid w:val="002F4E16"/>
    <w:rsid w:val="00302829"/>
    <w:rsid w:val="00302B73"/>
    <w:rsid w:val="00303B05"/>
    <w:rsid w:val="00305C12"/>
    <w:rsid w:val="00305E4C"/>
    <w:rsid w:val="0030682A"/>
    <w:rsid w:val="00307C68"/>
    <w:rsid w:val="003115D7"/>
    <w:rsid w:val="00311832"/>
    <w:rsid w:val="0031299D"/>
    <w:rsid w:val="0031504D"/>
    <w:rsid w:val="00315AE3"/>
    <w:rsid w:val="0031631B"/>
    <w:rsid w:val="003173E8"/>
    <w:rsid w:val="00321C69"/>
    <w:rsid w:val="003240E8"/>
    <w:rsid w:val="00324DB4"/>
    <w:rsid w:val="0032504E"/>
    <w:rsid w:val="00325A34"/>
    <w:rsid w:val="003309F6"/>
    <w:rsid w:val="00334C49"/>
    <w:rsid w:val="003351CE"/>
    <w:rsid w:val="00335372"/>
    <w:rsid w:val="00335680"/>
    <w:rsid w:val="0034154B"/>
    <w:rsid w:val="00342C54"/>
    <w:rsid w:val="00342FAA"/>
    <w:rsid w:val="003506DE"/>
    <w:rsid w:val="00351289"/>
    <w:rsid w:val="00357197"/>
    <w:rsid w:val="003610EA"/>
    <w:rsid w:val="003627FD"/>
    <w:rsid w:val="00373A08"/>
    <w:rsid w:val="00374C82"/>
    <w:rsid w:val="003760E8"/>
    <w:rsid w:val="003775BE"/>
    <w:rsid w:val="00377697"/>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F5AC1"/>
    <w:rsid w:val="003F5DEC"/>
    <w:rsid w:val="004001C9"/>
    <w:rsid w:val="004002BF"/>
    <w:rsid w:val="00400327"/>
    <w:rsid w:val="00400425"/>
    <w:rsid w:val="00400872"/>
    <w:rsid w:val="004013B6"/>
    <w:rsid w:val="00401EAB"/>
    <w:rsid w:val="00402670"/>
    <w:rsid w:val="00402E22"/>
    <w:rsid w:val="0040443B"/>
    <w:rsid w:val="00404E1E"/>
    <w:rsid w:val="004062C8"/>
    <w:rsid w:val="00406D59"/>
    <w:rsid w:val="0041134C"/>
    <w:rsid w:val="004113B8"/>
    <w:rsid w:val="0041193A"/>
    <w:rsid w:val="00412B1B"/>
    <w:rsid w:val="00414C60"/>
    <w:rsid w:val="00417054"/>
    <w:rsid w:val="0041728B"/>
    <w:rsid w:val="004236FE"/>
    <w:rsid w:val="00431757"/>
    <w:rsid w:val="004337DA"/>
    <w:rsid w:val="00434E4C"/>
    <w:rsid w:val="004356C1"/>
    <w:rsid w:val="00443B84"/>
    <w:rsid w:val="00444FB2"/>
    <w:rsid w:val="00447320"/>
    <w:rsid w:val="00452BA9"/>
    <w:rsid w:val="0045394F"/>
    <w:rsid w:val="00461BAF"/>
    <w:rsid w:val="0046327B"/>
    <w:rsid w:val="00466AAD"/>
    <w:rsid w:val="004675FB"/>
    <w:rsid w:val="004677B1"/>
    <w:rsid w:val="0047000D"/>
    <w:rsid w:val="00471DAE"/>
    <w:rsid w:val="004776C0"/>
    <w:rsid w:val="00477AC6"/>
    <w:rsid w:val="00480161"/>
    <w:rsid w:val="00481FA4"/>
    <w:rsid w:val="00482FAD"/>
    <w:rsid w:val="00483B11"/>
    <w:rsid w:val="004857E4"/>
    <w:rsid w:val="00486445"/>
    <w:rsid w:val="004916A3"/>
    <w:rsid w:val="00491E1B"/>
    <w:rsid w:val="004920F9"/>
    <w:rsid w:val="004A1518"/>
    <w:rsid w:val="004A19FE"/>
    <w:rsid w:val="004A1CFA"/>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2076"/>
    <w:rsid w:val="004E6119"/>
    <w:rsid w:val="004E6B3B"/>
    <w:rsid w:val="004E6BAB"/>
    <w:rsid w:val="004E7FBE"/>
    <w:rsid w:val="004F712F"/>
    <w:rsid w:val="004F7F5E"/>
    <w:rsid w:val="00503EE0"/>
    <w:rsid w:val="00507F30"/>
    <w:rsid w:val="005120AC"/>
    <w:rsid w:val="00513003"/>
    <w:rsid w:val="005142AE"/>
    <w:rsid w:val="00514BA9"/>
    <w:rsid w:val="005153D0"/>
    <w:rsid w:val="00516F61"/>
    <w:rsid w:val="005203D6"/>
    <w:rsid w:val="00520DD7"/>
    <w:rsid w:val="005247BA"/>
    <w:rsid w:val="00527708"/>
    <w:rsid w:val="005277DD"/>
    <w:rsid w:val="005326BE"/>
    <w:rsid w:val="00535CF8"/>
    <w:rsid w:val="00537631"/>
    <w:rsid w:val="00541854"/>
    <w:rsid w:val="00541BB7"/>
    <w:rsid w:val="00542865"/>
    <w:rsid w:val="0054370D"/>
    <w:rsid w:val="00543EE4"/>
    <w:rsid w:val="0054576E"/>
    <w:rsid w:val="0054634D"/>
    <w:rsid w:val="00547019"/>
    <w:rsid w:val="00555E24"/>
    <w:rsid w:val="00564973"/>
    <w:rsid w:val="0056773A"/>
    <w:rsid w:val="00570874"/>
    <w:rsid w:val="00572272"/>
    <w:rsid w:val="00572E53"/>
    <w:rsid w:val="00574C27"/>
    <w:rsid w:val="005759A5"/>
    <w:rsid w:val="00577422"/>
    <w:rsid w:val="00577683"/>
    <w:rsid w:val="005808DB"/>
    <w:rsid w:val="005852E9"/>
    <w:rsid w:val="00591069"/>
    <w:rsid w:val="00591D43"/>
    <w:rsid w:val="0059323A"/>
    <w:rsid w:val="0059390E"/>
    <w:rsid w:val="005941CB"/>
    <w:rsid w:val="005941FC"/>
    <w:rsid w:val="00595428"/>
    <w:rsid w:val="0059661F"/>
    <w:rsid w:val="00597C5B"/>
    <w:rsid w:val="00597CCF"/>
    <w:rsid w:val="005A2F33"/>
    <w:rsid w:val="005A463F"/>
    <w:rsid w:val="005A5ABC"/>
    <w:rsid w:val="005A5DB3"/>
    <w:rsid w:val="005A6B47"/>
    <w:rsid w:val="005B277E"/>
    <w:rsid w:val="005B2C3A"/>
    <w:rsid w:val="005B37F9"/>
    <w:rsid w:val="005B4441"/>
    <w:rsid w:val="005B491D"/>
    <w:rsid w:val="005B6308"/>
    <w:rsid w:val="005B68C5"/>
    <w:rsid w:val="005B71EB"/>
    <w:rsid w:val="005B74B3"/>
    <w:rsid w:val="005C0D0F"/>
    <w:rsid w:val="005C3DA7"/>
    <w:rsid w:val="005D0863"/>
    <w:rsid w:val="005D155C"/>
    <w:rsid w:val="005D279D"/>
    <w:rsid w:val="005D3B4A"/>
    <w:rsid w:val="005D6FD9"/>
    <w:rsid w:val="005E0088"/>
    <w:rsid w:val="005E3C83"/>
    <w:rsid w:val="005E458A"/>
    <w:rsid w:val="005E528F"/>
    <w:rsid w:val="005E543B"/>
    <w:rsid w:val="005F1C10"/>
    <w:rsid w:val="005F1E3A"/>
    <w:rsid w:val="005F45AE"/>
    <w:rsid w:val="005F5F92"/>
    <w:rsid w:val="005F5FBC"/>
    <w:rsid w:val="005F7285"/>
    <w:rsid w:val="006009D4"/>
    <w:rsid w:val="00603D4D"/>
    <w:rsid w:val="00605136"/>
    <w:rsid w:val="00611A0A"/>
    <w:rsid w:val="00612B9F"/>
    <w:rsid w:val="006134A1"/>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5090"/>
    <w:rsid w:val="0065706F"/>
    <w:rsid w:val="00657A36"/>
    <w:rsid w:val="00657B88"/>
    <w:rsid w:val="00657CC5"/>
    <w:rsid w:val="006606A9"/>
    <w:rsid w:val="006641F5"/>
    <w:rsid w:val="006664E1"/>
    <w:rsid w:val="006671CE"/>
    <w:rsid w:val="0067107E"/>
    <w:rsid w:val="006731C2"/>
    <w:rsid w:val="00674747"/>
    <w:rsid w:val="0067490E"/>
    <w:rsid w:val="00681461"/>
    <w:rsid w:val="00682ECE"/>
    <w:rsid w:val="0068408A"/>
    <w:rsid w:val="00684AEE"/>
    <w:rsid w:val="006850D8"/>
    <w:rsid w:val="00685137"/>
    <w:rsid w:val="006918C8"/>
    <w:rsid w:val="006945E0"/>
    <w:rsid w:val="00695606"/>
    <w:rsid w:val="00696D99"/>
    <w:rsid w:val="006A01D0"/>
    <w:rsid w:val="006A1294"/>
    <w:rsid w:val="006A1C4D"/>
    <w:rsid w:val="006A3ABA"/>
    <w:rsid w:val="006B1A0B"/>
    <w:rsid w:val="006B47B6"/>
    <w:rsid w:val="006B51C6"/>
    <w:rsid w:val="006B5D24"/>
    <w:rsid w:val="006B6CAA"/>
    <w:rsid w:val="006B74FA"/>
    <w:rsid w:val="006C01CE"/>
    <w:rsid w:val="006C19E0"/>
    <w:rsid w:val="006C5CD9"/>
    <w:rsid w:val="006D0672"/>
    <w:rsid w:val="006D1449"/>
    <w:rsid w:val="006D1977"/>
    <w:rsid w:val="006D349A"/>
    <w:rsid w:val="006D3E7D"/>
    <w:rsid w:val="006D6059"/>
    <w:rsid w:val="006D7685"/>
    <w:rsid w:val="006E3B74"/>
    <w:rsid w:val="006E589A"/>
    <w:rsid w:val="006E5951"/>
    <w:rsid w:val="006E5E17"/>
    <w:rsid w:val="006E7465"/>
    <w:rsid w:val="006F3DFE"/>
    <w:rsid w:val="006F75BD"/>
    <w:rsid w:val="0070520A"/>
    <w:rsid w:val="00706D2D"/>
    <w:rsid w:val="007124C6"/>
    <w:rsid w:val="00713837"/>
    <w:rsid w:val="00713F38"/>
    <w:rsid w:val="0071437C"/>
    <w:rsid w:val="0071793C"/>
    <w:rsid w:val="00717C9B"/>
    <w:rsid w:val="00720079"/>
    <w:rsid w:val="00722C18"/>
    <w:rsid w:val="0072308A"/>
    <w:rsid w:val="00727196"/>
    <w:rsid w:val="00730462"/>
    <w:rsid w:val="00731D95"/>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5C3A"/>
    <w:rsid w:val="00767149"/>
    <w:rsid w:val="00771BDE"/>
    <w:rsid w:val="00771D7E"/>
    <w:rsid w:val="00777C39"/>
    <w:rsid w:val="00782DDC"/>
    <w:rsid w:val="00783848"/>
    <w:rsid w:val="00783B62"/>
    <w:rsid w:val="00784050"/>
    <w:rsid w:val="00784D7F"/>
    <w:rsid w:val="00785B70"/>
    <w:rsid w:val="00787279"/>
    <w:rsid w:val="0078777A"/>
    <w:rsid w:val="00787A70"/>
    <w:rsid w:val="00791AD2"/>
    <w:rsid w:val="00792729"/>
    <w:rsid w:val="00793E41"/>
    <w:rsid w:val="00794505"/>
    <w:rsid w:val="00797B4D"/>
    <w:rsid w:val="007A0707"/>
    <w:rsid w:val="007A53AE"/>
    <w:rsid w:val="007A5790"/>
    <w:rsid w:val="007B10AF"/>
    <w:rsid w:val="007B6AD3"/>
    <w:rsid w:val="007C08D8"/>
    <w:rsid w:val="007C17D6"/>
    <w:rsid w:val="007C2E96"/>
    <w:rsid w:val="007C3B96"/>
    <w:rsid w:val="007C438B"/>
    <w:rsid w:val="007C484A"/>
    <w:rsid w:val="007C4859"/>
    <w:rsid w:val="007C697A"/>
    <w:rsid w:val="007D1EC9"/>
    <w:rsid w:val="007D28DB"/>
    <w:rsid w:val="007D48DB"/>
    <w:rsid w:val="007E0216"/>
    <w:rsid w:val="007E30EF"/>
    <w:rsid w:val="007E6A89"/>
    <w:rsid w:val="007F32D3"/>
    <w:rsid w:val="007F4F37"/>
    <w:rsid w:val="007F5990"/>
    <w:rsid w:val="007F5FF9"/>
    <w:rsid w:val="00800C1A"/>
    <w:rsid w:val="00801A89"/>
    <w:rsid w:val="00801F0C"/>
    <w:rsid w:val="00802256"/>
    <w:rsid w:val="008023B0"/>
    <w:rsid w:val="00807487"/>
    <w:rsid w:val="0080783B"/>
    <w:rsid w:val="00810F98"/>
    <w:rsid w:val="008129EC"/>
    <w:rsid w:val="00813137"/>
    <w:rsid w:val="008169C4"/>
    <w:rsid w:val="00820936"/>
    <w:rsid w:val="008218AC"/>
    <w:rsid w:val="008223D1"/>
    <w:rsid w:val="0082288D"/>
    <w:rsid w:val="00827317"/>
    <w:rsid w:val="00827C4B"/>
    <w:rsid w:val="0083151A"/>
    <w:rsid w:val="00834DE2"/>
    <w:rsid w:val="0083578C"/>
    <w:rsid w:val="008357C5"/>
    <w:rsid w:val="008359F8"/>
    <w:rsid w:val="008402AB"/>
    <w:rsid w:val="00842B1D"/>
    <w:rsid w:val="00842BE0"/>
    <w:rsid w:val="008434A6"/>
    <w:rsid w:val="00851843"/>
    <w:rsid w:val="00851EFD"/>
    <w:rsid w:val="0085278B"/>
    <w:rsid w:val="008538B8"/>
    <w:rsid w:val="008613D9"/>
    <w:rsid w:val="00865CFF"/>
    <w:rsid w:val="00866665"/>
    <w:rsid w:val="008674E4"/>
    <w:rsid w:val="008707E8"/>
    <w:rsid w:val="00871F6B"/>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B1182"/>
    <w:rsid w:val="008B15D6"/>
    <w:rsid w:val="008B2FBA"/>
    <w:rsid w:val="008B3DA4"/>
    <w:rsid w:val="008B4FFC"/>
    <w:rsid w:val="008B560D"/>
    <w:rsid w:val="008B5670"/>
    <w:rsid w:val="008B5C1D"/>
    <w:rsid w:val="008B6CC7"/>
    <w:rsid w:val="008B76DF"/>
    <w:rsid w:val="008C03CC"/>
    <w:rsid w:val="008C21E6"/>
    <w:rsid w:val="008C416B"/>
    <w:rsid w:val="008C49C0"/>
    <w:rsid w:val="008C5654"/>
    <w:rsid w:val="008C6E0C"/>
    <w:rsid w:val="008C7068"/>
    <w:rsid w:val="008D0532"/>
    <w:rsid w:val="008D2B5C"/>
    <w:rsid w:val="008D397A"/>
    <w:rsid w:val="008D592C"/>
    <w:rsid w:val="008D5FEF"/>
    <w:rsid w:val="008D7459"/>
    <w:rsid w:val="008D74EC"/>
    <w:rsid w:val="008E4351"/>
    <w:rsid w:val="008E4C71"/>
    <w:rsid w:val="008F0959"/>
    <w:rsid w:val="008F1997"/>
    <w:rsid w:val="008F4455"/>
    <w:rsid w:val="008F5DDF"/>
    <w:rsid w:val="008F68C6"/>
    <w:rsid w:val="00900679"/>
    <w:rsid w:val="00904AAA"/>
    <w:rsid w:val="009056CA"/>
    <w:rsid w:val="00906A35"/>
    <w:rsid w:val="00910E88"/>
    <w:rsid w:val="00917701"/>
    <w:rsid w:val="00921352"/>
    <w:rsid w:val="00923C57"/>
    <w:rsid w:val="00923F15"/>
    <w:rsid w:val="00925849"/>
    <w:rsid w:val="009311A3"/>
    <w:rsid w:val="009327D4"/>
    <w:rsid w:val="009330AA"/>
    <w:rsid w:val="00934FF8"/>
    <w:rsid w:val="00942FBD"/>
    <w:rsid w:val="009434FC"/>
    <w:rsid w:val="00946379"/>
    <w:rsid w:val="009475B3"/>
    <w:rsid w:val="00947AA6"/>
    <w:rsid w:val="00951745"/>
    <w:rsid w:val="0095297A"/>
    <w:rsid w:val="009600D5"/>
    <w:rsid w:val="00960322"/>
    <w:rsid w:val="009612BB"/>
    <w:rsid w:val="00962DA2"/>
    <w:rsid w:val="009643DD"/>
    <w:rsid w:val="00967E6A"/>
    <w:rsid w:val="00977B90"/>
    <w:rsid w:val="0098129E"/>
    <w:rsid w:val="0098420E"/>
    <w:rsid w:val="0098427C"/>
    <w:rsid w:val="00985079"/>
    <w:rsid w:val="00990C05"/>
    <w:rsid w:val="009916F4"/>
    <w:rsid w:val="009954F8"/>
    <w:rsid w:val="00996D56"/>
    <w:rsid w:val="009A0330"/>
    <w:rsid w:val="009A04DF"/>
    <w:rsid w:val="009A36B5"/>
    <w:rsid w:val="009A48CF"/>
    <w:rsid w:val="009A4D4E"/>
    <w:rsid w:val="009A56C3"/>
    <w:rsid w:val="009A646E"/>
    <w:rsid w:val="009A6AA0"/>
    <w:rsid w:val="009B0189"/>
    <w:rsid w:val="009B0650"/>
    <w:rsid w:val="009B0E0F"/>
    <w:rsid w:val="009B18C5"/>
    <w:rsid w:val="009B1F22"/>
    <w:rsid w:val="009B596C"/>
    <w:rsid w:val="009B5976"/>
    <w:rsid w:val="009B629D"/>
    <w:rsid w:val="009B7477"/>
    <w:rsid w:val="009C03E3"/>
    <w:rsid w:val="009C54D0"/>
    <w:rsid w:val="009C570B"/>
    <w:rsid w:val="009C5CE6"/>
    <w:rsid w:val="009C6CA7"/>
    <w:rsid w:val="009D2F1B"/>
    <w:rsid w:val="009D322F"/>
    <w:rsid w:val="009D5E54"/>
    <w:rsid w:val="009D606F"/>
    <w:rsid w:val="009D66C1"/>
    <w:rsid w:val="009D7AFD"/>
    <w:rsid w:val="009E0205"/>
    <w:rsid w:val="009E0312"/>
    <w:rsid w:val="009E260C"/>
    <w:rsid w:val="009E2B34"/>
    <w:rsid w:val="009E3851"/>
    <w:rsid w:val="009E39EA"/>
    <w:rsid w:val="009E47D9"/>
    <w:rsid w:val="009E4CC9"/>
    <w:rsid w:val="009E7914"/>
    <w:rsid w:val="009F432B"/>
    <w:rsid w:val="009F6EC8"/>
    <w:rsid w:val="00A026D7"/>
    <w:rsid w:val="00A07320"/>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71DC"/>
    <w:rsid w:val="00A51C53"/>
    <w:rsid w:val="00A52F7C"/>
    <w:rsid w:val="00A54C72"/>
    <w:rsid w:val="00A613B7"/>
    <w:rsid w:val="00A63F8B"/>
    <w:rsid w:val="00A6563E"/>
    <w:rsid w:val="00A67294"/>
    <w:rsid w:val="00A70245"/>
    <w:rsid w:val="00A71391"/>
    <w:rsid w:val="00A7389B"/>
    <w:rsid w:val="00A77B34"/>
    <w:rsid w:val="00A83207"/>
    <w:rsid w:val="00A8501E"/>
    <w:rsid w:val="00A862B8"/>
    <w:rsid w:val="00A864B1"/>
    <w:rsid w:val="00A87AD0"/>
    <w:rsid w:val="00A94DB8"/>
    <w:rsid w:val="00A94E6B"/>
    <w:rsid w:val="00A969B2"/>
    <w:rsid w:val="00A96CD0"/>
    <w:rsid w:val="00AA2668"/>
    <w:rsid w:val="00AA3A9A"/>
    <w:rsid w:val="00AA520B"/>
    <w:rsid w:val="00AA566F"/>
    <w:rsid w:val="00AB1712"/>
    <w:rsid w:val="00AB344A"/>
    <w:rsid w:val="00AB71C1"/>
    <w:rsid w:val="00AB737A"/>
    <w:rsid w:val="00AB7E1B"/>
    <w:rsid w:val="00AC25A2"/>
    <w:rsid w:val="00AC569D"/>
    <w:rsid w:val="00AD42EE"/>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798"/>
    <w:rsid w:val="00B06CF2"/>
    <w:rsid w:val="00B06FD2"/>
    <w:rsid w:val="00B132B1"/>
    <w:rsid w:val="00B21C5C"/>
    <w:rsid w:val="00B27C17"/>
    <w:rsid w:val="00B36EA7"/>
    <w:rsid w:val="00B37964"/>
    <w:rsid w:val="00B37D3D"/>
    <w:rsid w:val="00B406FE"/>
    <w:rsid w:val="00B42A09"/>
    <w:rsid w:val="00B44A37"/>
    <w:rsid w:val="00B4524F"/>
    <w:rsid w:val="00B458FA"/>
    <w:rsid w:val="00B462EA"/>
    <w:rsid w:val="00B468EB"/>
    <w:rsid w:val="00B56E23"/>
    <w:rsid w:val="00B60400"/>
    <w:rsid w:val="00B63553"/>
    <w:rsid w:val="00B63A09"/>
    <w:rsid w:val="00B64500"/>
    <w:rsid w:val="00B649CF"/>
    <w:rsid w:val="00B652A2"/>
    <w:rsid w:val="00B660CD"/>
    <w:rsid w:val="00B7341B"/>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5F0D"/>
    <w:rsid w:val="00BC0862"/>
    <w:rsid w:val="00BC0EF8"/>
    <w:rsid w:val="00BC19F5"/>
    <w:rsid w:val="00BC2540"/>
    <w:rsid w:val="00BC4F8C"/>
    <w:rsid w:val="00BC7F12"/>
    <w:rsid w:val="00BD33B2"/>
    <w:rsid w:val="00BD4958"/>
    <w:rsid w:val="00BD5DDC"/>
    <w:rsid w:val="00BE2724"/>
    <w:rsid w:val="00BE45A3"/>
    <w:rsid w:val="00BE6B8F"/>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749EB"/>
    <w:rsid w:val="00C8003B"/>
    <w:rsid w:val="00C81D0D"/>
    <w:rsid w:val="00C84CA6"/>
    <w:rsid w:val="00C92EA5"/>
    <w:rsid w:val="00C9538C"/>
    <w:rsid w:val="00CA5031"/>
    <w:rsid w:val="00CA6424"/>
    <w:rsid w:val="00CA6E1B"/>
    <w:rsid w:val="00CA774C"/>
    <w:rsid w:val="00CB00DC"/>
    <w:rsid w:val="00CB0DC5"/>
    <w:rsid w:val="00CB31C4"/>
    <w:rsid w:val="00CB3CDF"/>
    <w:rsid w:val="00CB5126"/>
    <w:rsid w:val="00CB5339"/>
    <w:rsid w:val="00CB6B9C"/>
    <w:rsid w:val="00CB7A24"/>
    <w:rsid w:val="00CC08FC"/>
    <w:rsid w:val="00CC146D"/>
    <w:rsid w:val="00CC1C38"/>
    <w:rsid w:val="00CC277B"/>
    <w:rsid w:val="00CC6242"/>
    <w:rsid w:val="00CC6DFB"/>
    <w:rsid w:val="00CD0800"/>
    <w:rsid w:val="00CD15D3"/>
    <w:rsid w:val="00CD5EC2"/>
    <w:rsid w:val="00CE39EE"/>
    <w:rsid w:val="00CE5236"/>
    <w:rsid w:val="00CF1EA0"/>
    <w:rsid w:val="00CF5AF1"/>
    <w:rsid w:val="00CF6418"/>
    <w:rsid w:val="00CF79DD"/>
    <w:rsid w:val="00D000AA"/>
    <w:rsid w:val="00D01F71"/>
    <w:rsid w:val="00D052A1"/>
    <w:rsid w:val="00D0714C"/>
    <w:rsid w:val="00D13094"/>
    <w:rsid w:val="00D15029"/>
    <w:rsid w:val="00D15CE1"/>
    <w:rsid w:val="00D20369"/>
    <w:rsid w:val="00D20F07"/>
    <w:rsid w:val="00D27A8C"/>
    <w:rsid w:val="00D30D15"/>
    <w:rsid w:val="00D31F72"/>
    <w:rsid w:val="00D340C8"/>
    <w:rsid w:val="00D365D8"/>
    <w:rsid w:val="00D37AB0"/>
    <w:rsid w:val="00D4103B"/>
    <w:rsid w:val="00D4309E"/>
    <w:rsid w:val="00D43157"/>
    <w:rsid w:val="00D43A9E"/>
    <w:rsid w:val="00D461DA"/>
    <w:rsid w:val="00D5302E"/>
    <w:rsid w:val="00D54EB5"/>
    <w:rsid w:val="00D61F55"/>
    <w:rsid w:val="00D63400"/>
    <w:rsid w:val="00D648A3"/>
    <w:rsid w:val="00D64B26"/>
    <w:rsid w:val="00D6593E"/>
    <w:rsid w:val="00D72953"/>
    <w:rsid w:val="00D72AC9"/>
    <w:rsid w:val="00D7322E"/>
    <w:rsid w:val="00D77BBC"/>
    <w:rsid w:val="00D804A0"/>
    <w:rsid w:val="00D814A2"/>
    <w:rsid w:val="00D81A33"/>
    <w:rsid w:val="00D81F01"/>
    <w:rsid w:val="00D82246"/>
    <w:rsid w:val="00D87A50"/>
    <w:rsid w:val="00D87D5F"/>
    <w:rsid w:val="00D9104B"/>
    <w:rsid w:val="00D92855"/>
    <w:rsid w:val="00D951CD"/>
    <w:rsid w:val="00D96630"/>
    <w:rsid w:val="00DA197B"/>
    <w:rsid w:val="00DA5778"/>
    <w:rsid w:val="00DA68DA"/>
    <w:rsid w:val="00DB1CFF"/>
    <w:rsid w:val="00DB3ECA"/>
    <w:rsid w:val="00DB4CE5"/>
    <w:rsid w:val="00DC01C2"/>
    <w:rsid w:val="00DC15C9"/>
    <w:rsid w:val="00DC1AFE"/>
    <w:rsid w:val="00DC22C8"/>
    <w:rsid w:val="00DC5183"/>
    <w:rsid w:val="00DC5248"/>
    <w:rsid w:val="00DC55B6"/>
    <w:rsid w:val="00DC5956"/>
    <w:rsid w:val="00DC6426"/>
    <w:rsid w:val="00DC6DFD"/>
    <w:rsid w:val="00DC7319"/>
    <w:rsid w:val="00DC74F1"/>
    <w:rsid w:val="00DD0B55"/>
    <w:rsid w:val="00DD17CE"/>
    <w:rsid w:val="00DD49D1"/>
    <w:rsid w:val="00DD54A5"/>
    <w:rsid w:val="00DE298A"/>
    <w:rsid w:val="00DE2A03"/>
    <w:rsid w:val="00DE62F2"/>
    <w:rsid w:val="00DE6B2F"/>
    <w:rsid w:val="00DF0140"/>
    <w:rsid w:val="00DF23F6"/>
    <w:rsid w:val="00DF27D2"/>
    <w:rsid w:val="00DF2F60"/>
    <w:rsid w:val="00DF47A1"/>
    <w:rsid w:val="00DF73DF"/>
    <w:rsid w:val="00DF78D1"/>
    <w:rsid w:val="00E00883"/>
    <w:rsid w:val="00E02254"/>
    <w:rsid w:val="00E04C90"/>
    <w:rsid w:val="00E05D0A"/>
    <w:rsid w:val="00E07613"/>
    <w:rsid w:val="00E1134E"/>
    <w:rsid w:val="00E125C6"/>
    <w:rsid w:val="00E12644"/>
    <w:rsid w:val="00E13E81"/>
    <w:rsid w:val="00E15AB7"/>
    <w:rsid w:val="00E16CE1"/>
    <w:rsid w:val="00E205AC"/>
    <w:rsid w:val="00E21FBE"/>
    <w:rsid w:val="00E22B51"/>
    <w:rsid w:val="00E23D46"/>
    <w:rsid w:val="00E2523B"/>
    <w:rsid w:val="00E26603"/>
    <w:rsid w:val="00E4020A"/>
    <w:rsid w:val="00E4087C"/>
    <w:rsid w:val="00E41553"/>
    <w:rsid w:val="00E47A3D"/>
    <w:rsid w:val="00E51625"/>
    <w:rsid w:val="00E55CD5"/>
    <w:rsid w:val="00E574DD"/>
    <w:rsid w:val="00E57CF2"/>
    <w:rsid w:val="00E60210"/>
    <w:rsid w:val="00E60701"/>
    <w:rsid w:val="00E60791"/>
    <w:rsid w:val="00E60847"/>
    <w:rsid w:val="00E631BC"/>
    <w:rsid w:val="00E64425"/>
    <w:rsid w:val="00E65269"/>
    <w:rsid w:val="00E66699"/>
    <w:rsid w:val="00E72297"/>
    <w:rsid w:val="00E7409C"/>
    <w:rsid w:val="00E75389"/>
    <w:rsid w:val="00E767C3"/>
    <w:rsid w:val="00E80339"/>
    <w:rsid w:val="00E81AED"/>
    <w:rsid w:val="00E83FC2"/>
    <w:rsid w:val="00E874A5"/>
    <w:rsid w:val="00E913BC"/>
    <w:rsid w:val="00E921B0"/>
    <w:rsid w:val="00E97CF8"/>
    <w:rsid w:val="00EA06BE"/>
    <w:rsid w:val="00EA286E"/>
    <w:rsid w:val="00EB59BD"/>
    <w:rsid w:val="00EB688D"/>
    <w:rsid w:val="00EB77A9"/>
    <w:rsid w:val="00EB7D61"/>
    <w:rsid w:val="00EC07D0"/>
    <w:rsid w:val="00EC0CEB"/>
    <w:rsid w:val="00EC3BD8"/>
    <w:rsid w:val="00EC463D"/>
    <w:rsid w:val="00EC68F1"/>
    <w:rsid w:val="00EC6904"/>
    <w:rsid w:val="00EC6CAD"/>
    <w:rsid w:val="00EC7445"/>
    <w:rsid w:val="00EC7F31"/>
    <w:rsid w:val="00ED22D1"/>
    <w:rsid w:val="00EE10CF"/>
    <w:rsid w:val="00EE3736"/>
    <w:rsid w:val="00EE51A3"/>
    <w:rsid w:val="00EE5979"/>
    <w:rsid w:val="00EF0995"/>
    <w:rsid w:val="00EF0CF9"/>
    <w:rsid w:val="00EF1BA8"/>
    <w:rsid w:val="00EF3556"/>
    <w:rsid w:val="00EF5127"/>
    <w:rsid w:val="00EF69A1"/>
    <w:rsid w:val="00EF767F"/>
    <w:rsid w:val="00F0144B"/>
    <w:rsid w:val="00F02398"/>
    <w:rsid w:val="00F02A16"/>
    <w:rsid w:val="00F034B4"/>
    <w:rsid w:val="00F04913"/>
    <w:rsid w:val="00F05330"/>
    <w:rsid w:val="00F0661C"/>
    <w:rsid w:val="00F118DF"/>
    <w:rsid w:val="00F11EAB"/>
    <w:rsid w:val="00F120CA"/>
    <w:rsid w:val="00F12B2F"/>
    <w:rsid w:val="00F12D01"/>
    <w:rsid w:val="00F1550B"/>
    <w:rsid w:val="00F16969"/>
    <w:rsid w:val="00F16E2E"/>
    <w:rsid w:val="00F17019"/>
    <w:rsid w:val="00F20D23"/>
    <w:rsid w:val="00F22BD3"/>
    <w:rsid w:val="00F2324B"/>
    <w:rsid w:val="00F31C10"/>
    <w:rsid w:val="00F331A3"/>
    <w:rsid w:val="00F338B6"/>
    <w:rsid w:val="00F339C2"/>
    <w:rsid w:val="00F36135"/>
    <w:rsid w:val="00F370FA"/>
    <w:rsid w:val="00F417CC"/>
    <w:rsid w:val="00F41A84"/>
    <w:rsid w:val="00F44E81"/>
    <w:rsid w:val="00F47016"/>
    <w:rsid w:val="00F47B47"/>
    <w:rsid w:val="00F47D8C"/>
    <w:rsid w:val="00F5217C"/>
    <w:rsid w:val="00F52936"/>
    <w:rsid w:val="00F53419"/>
    <w:rsid w:val="00F56F0D"/>
    <w:rsid w:val="00F6243E"/>
    <w:rsid w:val="00F71BA8"/>
    <w:rsid w:val="00F71CC8"/>
    <w:rsid w:val="00F721FC"/>
    <w:rsid w:val="00F7365E"/>
    <w:rsid w:val="00F75DC0"/>
    <w:rsid w:val="00F767AD"/>
    <w:rsid w:val="00F76C84"/>
    <w:rsid w:val="00F76F93"/>
    <w:rsid w:val="00F800C7"/>
    <w:rsid w:val="00F816B5"/>
    <w:rsid w:val="00F84324"/>
    <w:rsid w:val="00F84C92"/>
    <w:rsid w:val="00F85BAE"/>
    <w:rsid w:val="00F86DE1"/>
    <w:rsid w:val="00F87881"/>
    <w:rsid w:val="00F87F2D"/>
    <w:rsid w:val="00F94023"/>
    <w:rsid w:val="00F951B4"/>
    <w:rsid w:val="00F97312"/>
    <w:rsid w:val="00FA0C1F"/>
    <w:rsid w:val="00FA0E40"/>
    <w:rsid w:val="00FA22A5"/>
    <w:rsid w:val="00FA41DF"/>
    <w:rsid w:val="00FB259D"/>
    <w:rsid w:val="00FB280F"/>
    <w:rsid w:val="00FB2BFC"/>
    <w:rsid w:val="00FB53B8"/>
    <w:rsid w:val="00FC77F8"/>
    <w:rsid w:val="00FD3750"/>
    <w:rsid w:val="00FD4F77"/>
    <w:rsid w:val="00FE152D"/>
    <w:rsid w:val="00FE1D1A"/>
    <w:rsid w:val="00FE2670"/>
    <w:rsid w:val="00FE2EE5"/>
    <w:rsid w:val="00FE5B11"/>
    <w:rsid w:val="00FE72BA"/>
    <w:rsid w:val="00FE7366"/>
    <w:rsid w:val="00FF0EF5"/>
    <w:rsid w:val="00FF1530"/>
    <w:rsid w:val="00FF31A6"/>
    <w:rsid w:val="00FF3516"/>
    <w:rsid w:val="00FF3D15"/>
    <w:rsid w:val="00FF7A00"/>
    <w:rsid w:val="00FF7EF7"/>
    <w:rsid w:val="0BBEB0AB"/>
    <w:rsid w:val="212EB574"/>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5363F08"/>
  <w15:docId w15:val="{877B0A39-65B9-4545-86DD-FF8B4933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664E1"/>
    <w:rPr>
      <w:rFonts w:ascii="Arial" w:hAnsi="Arial" w:cs="Arial"/>
      <w:szCs w:val="22"/>
      <w:lang w:val="de-DE"/>
    </w:rPr>
  </w:style>
  <w:style w:type="character" w:styleId="NichtaufgelsteErwhnung">
    <w:name w:val="Unresolved Mention"/>
    <w:basedOn w:val="Absatz-Standardschriftart"/>
    <w:uiPriority w:val="99"/>
    <w:semiHidden/>
    <w:unhideWhenUsed/>
    <w:rsid w:val="00224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berit.at/dienstleistungen/videocenter/videokanal?channel=badkeramik-und-moebel" TargetMode="Externa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mailto:evelyn.sillipp@geberit.com" TargetMode="External"/><Relationship Id="rId17" Type="http://schemas.openxmlformats.org/officeDocument/2006/relationships/image" Target="media/image4.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berit.sharepoint.com/:u:/s/ExternalFileShare/Eejdlt2cDvxCtR86mLGo_88BAECrkyyNL3jEGyxX5ThU1Q?e=fybiFG"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BF002000DD5948AA0F3D53274CDFFE" ma:contentTypeVersion="10" ma:contentTypeDescription="Create a new document." ma:contentTypeScope="" ma:versionID="f1b5ded5daccd5c21926948e34c20628">
  <xsd:schema xmlns:xsd="http://www.w3.org/2001/XMLSchema" xmlns:xs="http://www.w3.org/2001/XMLSchema" xmlns:p="http://schemas.microsoft.com/office/2006/metadata/properties" xmlns:ns2="f517df48-0afa-4870-8ea3-ccea4834fa92" xmlns:ns3="68fd6eaa-cb28-49c9-b925-d61935fc2562" targetNamespace="http://schemas.microsoft.com/office/2006/metadata/properties" ma:root="true" ma:fieldsID="5a9234cbeb934e61525cc19b57d138e2" ns2:_="" ns3:_="">
    <xsd:import namespace="f517df48-0afa-4870-8ea3-ccea4834fa92"/>
    <xsd:import namespace="68fd6eaa-cb28-49c9-b925-d61935fc25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17df48-0afa-4870-8ea3-ccea4834fa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fd6eaa-cb28-49c9-b925-d61935fc256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f517df48-0afa-4870-8ea3-ccea4834fa9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8fd6eaa-cb28-49c9-b925-d61935fc2562"/>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FD6EB8A-503D-47E5-A1D7-D40207266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17df48-0afa-4870-8ea3-ccea4834fa92"/>
    <ds:schemaRef ds:uri="68fd6eaa-cb28-49c9-b925-d61935fc25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FD78D0-739C-49A3-8795-1CE2B7F6E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5</Pages>
  <Words>1235</Words>
  <Characters>8675</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Evelyn Sillipp</cp:lastModifiedBy>
  <cp:revision>62</cp:revision>
  <cp:lastPrinted>2019-07-03T10:55:00Z</cp:lastPrinted>
  <dcterms:created xsi:type="dcterms:W3CDTF">2019-12-17T11:53:00Z</dcterms:created>
  <dcterms:modified xsi:type="dcterms:W3CDTF">2020-02-27T12:30:00Z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0x010100D3BF002000DD5948AA0F3D53274CDFFE</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