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290AB" w14:textId="71EA2BD9" w:rsidR="00717B20" w:rsidRPr="009A4981" w:rsidRDefault="00CB7CCF" w:rsidP="00717B20">
      <w:pPr>
        <w:pStyle w:val="KeinLeerraum"/>
        <w:rPr>
          <w:lang w:val="de-AT"/>
        </w:rPr>
      </w:pPr>
      <w:r w:rsidRPr="009A4981">
        <w:rPr>
          <w:lang w:val="de-AT"/>
        </w:rPr>
        <w:t xml:space="preserve">Neue </w:t>
      </w:r>
      <w:r w:rsidR="00C6036B" w:rsidRPr="009A4981">
        <w:rPr>
          <w:lang w:val="de-AT"/>
        </w:rPr>
        <w:t>Geberit</w:t>
      </w:r>
      <w:r w:rsidR="00452B62" w:rsidRPr="009A4981">
        <w:rPr>
          <w:lang w:val="de-AT"/>
        </w:rPr>
        <w:t xml:space="preserve"> </w:t>
      </w:r>
      <w:r w:rsidR="00CA696E" w:rsidRPr="009A4981">
        <w:rPr>
          <w:lang w:val="de-AT"/>
        </w:rPr>
        <w:t>WC-</w:t>
      </w:r>
      <w:r w:rsidR="00320F1E" w:rsidRPr="009A4981">
        <w:rPr>
          <w:lang w:val="de-AT"/>
        </w:rPr>
        <w:t xml:space="preserve">Keramiken </w:t>
      </w:r>
      <w:r w:rsidR="00C6036B" w:rsidRPr="009A4981">
        <w:rPr>
          <w:lang w:val="de-AT"/>
        </w:rPr>
        <w:t>mit TurboFlush-Spültechnik</w:t>
      </w:r>
    </w:p>
    <w:p w14:paraId="3A94B368" w14:textId="0A9F4D72" w:rsidR="00717B20" w:rsidRPr="009A4981" w:rsidRDefault="00320F1E" w:rsidP="00717B20">
      <w:pPr>
        <w:pStyle w:val="berschrift1"/>
        <w:rPr>
          <w:lang w:val="de-AT"/>
        </w:rPr>
      </w:pPr>
      <w:r w:rsidRPr="009A4981">
        <w:rPr>
          <w:lang w:val="de-AT"/>
        </w:rPr>
        <w:t>Geberit iCon und Renova</w:t>
      </w:r>
      <w:r w:rsidR="008374DC" w:rsidRPr="009A4981">
        <w:rPr>
          <w:lang w:val="de-AT"/>
        </w:rPr>
        <w:t xml:space="preserve"> </w:t>
      </w:r>
      <w:r w:rsidR="00773314" w:rsidRPr="009A4981">
        <w:rPr>
          <w:lang w:val="de-AT"/>
        </w:rPr>
        <w:t>WCs</w:t>
      </w:r>
      <w:r w:rsidRPr="009A4981">
        <w:rPr>
          <w:lang w:val="de-AT"/>
        </w:rPr>
        <w:t xml:space="preserve"> mit verbesserter </w:t>
      </w:r>
      <w:r w:rsidR="001A3F90" w:rsidRPr="009A4981">
        <w:rPr>
          <w:lang w:val="de-AT"/>
        </w:rPr>
        <w:t xml:space="preserve">und leiserer </w:t>
      </w:r>
      <w:r w:rsidRPr="009A4981">
        <w:rPr>
          <w:lang w:val="de-AT"/>
        </w:rPr>
        <w:t>Ausspül</w:t>
      </w:r>
      <w:r w:rsidR="001A3F90" w:rsidRPr="009A4981">
        <w:rPr>
          <w:lang w:val="de-AT"/>
        </w:rPr>
        <w:t>ung</w:t>
      </w:r>
    </w:p>
    <w:p w14:paraId="33D8F04D" w14:textId="3507EA39" w:rsidR="00717B20" w:rsidRPr="009A4981" w:rsidRDefault="00717B20" w:rsidP="00717B20">
      <w:pPr>
        <w:pStyle w:val="Kopfzeile"/>
        <w:rPr>
          <w:rStyle w:val="Hervorhebung"/>
          <w:rFonts w:eastAsia="Arial"/>
          <w:lang w:val="de-AT"/>
        </w:rPr>
      </w:pPr>
      <w:r w:rsidRPr="009A4981">
        <w:rPr>
          <w:rStyle w:val="Hervorhebung"/>
          <w:rFonts w:eastAsia="Arial"/>
          <w:lang w:val="de-AT"/>
        </w:rPr>
        <w:t>Geberit Vertriebs GmbH</w:t>
      </w:r>
      <w:r w:rsidR="006F5EC0" w:rsidRPr="009A4981">
        <w:rPr>
          <w:rStyle w:val="Hervorhebung"/>
          <w:rFonts w:eastAsia="Arial"/>
          <w:lang w:val="de-AT"/>
        </w:rPr>
        <w:t xml:space="preserve"> &amp; Co KG</w:t>
      </w:r>
      <w:r w:rsidRPr="009A4981">
        <w:rPr>
          <w:rStyle w:val="Hervorhebung"/>
          <w:rFonts w:eastAsia="Arial"/>
          <w:lang w:val="de-AT"/>
        </w:rPr>
        <w:t xml:space="preserve">, </w:t>
      </w:r>
      <w:r w:rsidR="006F5EC0" w:rsidRPr="009A4981">
        <w:rPr>
          <w:rStyle w:val="Hervorhebung"/>
          <w:rFonts w:eastAsia="Arial"/>
          <w:lang w:val="de-AT"/>
        </w:rPr>
        <w:t>Pottenbrunn</w:t>
      </w:r>
      <w:r w:rsidRPr="009A4981">
        <w:rPr>
          <w:rStyle w:val="Hervorhebung"/>
          <w:rFonts w:eastAsia="Arial"/>
          <w:lang w:val="de-AT"/>
        </w:rPr>
        <w:t xml:space="preserve">, </w:t>
      </w:r>
      <w:r w:rsidR="00CB7CCF" w:rsidRPr="009A4981">
        <w:rPr>
          <w:rStyle w:val="Hervorhebung"/>
          <w:rFonts w:eastAsia="Arial"/>
          <w:lang w:val="de-AT"/>
        </w:rPr>
        <w:t>Januar</w:t>
      </w:r>
      <w:r w:rsidRPr="009A4981">
        <w:rPr>
          <w:rStyle w:val="Hervorhebung"/>
          <w:rFonts w:eastAsia="Arial"/>
          <w:lang w:val="de-AT"/>
        </w:rPr>
        <w:t xml:space="preserve"> 202</w:t>
      </w:r>
      <w:r w:rsidR="00CB7CCF" w:rsidRPr="009A4981">
        <w:rPr>
          <w:rStyle w:val="Hervorhebung"/>
          <w:rFonts w:eastAsia="Arial"/>
          <w:lang w:val="de-AT"/>
        </w:rPr>
        <w:t>5</w:t>
      </w:r>
    </w:p>
    <w:p w14:paraId="3DA8B399" w14:textId="47A558D3" w:rsidR="0000253C" w:rsidRPr="009A4981" w:rsidRDefault="00CA696E" w:rsidP="00717B20">
      <w:pPr>
        <w:pStyle w:val="Titel"/>
        <w:rPr>
          <w:lang w:val="de-AT" w:bidi="ar-SA"/>
        </w:rPr>
      </w:pPr>
      <w:r w:rsidRPr="009A4981">
        <w:rPr>
          <w:lang w:val="de-AT" w:bidi="ar-SA"/>
        </w:rPr>
        <w:t xml:space="preserve">Geberit erweitert 2025 </w:t>
      </w:r>
      <w:r w:rsidR="0025076F" w:rsidRPr="009A4981">
        <w:rPr>
          <w:lang w:val="de-AT" w:bidi="ar-SA"/>
        </w:rPr>
        <w:t xml:space="preserve">das </w:t>
      </w:r>
      <w:r w:rsidRPr="009A4981">
        <w:rPr>
          <w:lang w:val="de-AT" w:bidi="ar-SA"/>
        </w:rPr>
        <w:t xml:space="preserve">Portfolio </w:t>
      </w:r>
      <w:r w:rsidR="009A4981" w:rsidRPr="009A4981">
        <w:rPr>
          <w:lang w:val="de-AT" w:bidi="ar-SA"/>
        </w:rPr>
        <w:t>an</w:t>
      </w:r>
      <w:r w:rsidRPr="009A4981">
        <w:rPr>
          <w:lang w:val="de-AT" w:bidi="ar-SA"/>
        </w:rPr>
        <w:t xml:space="preserve"> WC-Keramiken TurboFlush. </w:t>
      </w:r>
      <w:r w:rsidR="009A4981" w:rsidRPr="009A4981">
        <w:rPr>
          <w:lang w:val="de-AT" w:bidi="ar-SA"/>
        </w:rPr>
        <w:t xml:space="preserve">Die </w:t>
      </w:r>
      <w:r w:rsidR="009A4981">
        <w:rPr>
          <w:lang w:val="de-AT" w:bidi="ar-SA"/>
        </w:rPr>
        <w:t xml:space="preserve">WCs der </w:t>
      </w:r>
      <w:r w:rsidR="00C6036B" w:rsidRPr="009A4981">
        <w:rPr>
          <w:lang w:val="de-AT" w:bidi="ar-SA"/>
        </w:rPr>
        <w:t>Serien</w:t>
      </w:r>
      <w:r w:rsidR="009A4981" w:rsidRPr="009A4981">
        <w:rPr>
          <w:lang w:val="de-AT" w:bidi="ar-SA"/>
        </w:rPr>
        <w:t xml:space="preserve"> iCon und Renova werden künftig </w:t>
      </w:r>
      <w:r w:rsidR="00593F8A">
        <w:rPr>
          <w:lang w:val="de-AT" w:bidi="ar-SA"/>
        </w:rPr>
        <w:t>mit der innovativen Spültechnik</w:t>
      </w:r>
      <w:r w:rsidR="00884B8A" w:rsidRPr="009A4981">
        <w:rPr>
          <w:lang w:val="de-AT" w:bidi="ar-SA"/>
        </w:rPr>
        <w:t xml:space="preserve"> ausgestattet</w:t>
      </w:r>
      <w:r w:rsidR="009A4981" w:rsidRPr="009A4981">
        <w:rPr>
          <w:lang w:val="de-AT" w:bidi="ar-SA"/>
        </w:rPr>
        <w:t xml:space="preserve"> sein</w:t>
      </w:r>
      <w:r w:rsidR="004D58A7" w:rsidRPr="009A4981">
        <w:rPr>
          <w:lang w:val="de-AT" w:bidi="ar-SA"/>
        </w:rPr>
        <w:t>.</w:t>
      </w:r>
      <w:r w:rsidRPr="009A4981">
        <w:rPr>
          <w:lang w:val="de-AT" w:bidi="ar-SA"/>
        </w:rPr>
        <w:t xml:space="preserve"> </w:t>
      </w:r>
      <w:r w:rsidR="009A4981" w:rsidRPr="009A4981">
        <w:rPr>
          <w:lang w:val="de-AT" w:bidi="ar-SA"/>
        </w:rPr>
        <w:t>Dank der neuen Innengeometrie mit kontrollierter Wasserführung erzielt TurboFlush eine verbesserte und zugleich sehr leise Ausspülung.</w:t>
      </w:r>
      <w:r w:rsidR="0000253C" w:rsidRPr="009A4981">
        <w:rPr>
          <w:lang w:val="de-AT" w:bidi="ar-SA"/>
        </w:rPr>
        <w:t xml:space="preserve"> </w:t>
      </w:r>
      <w:r w:rsidR="009A4981" w:rsidRPr="009A4981">
        <w:rPr>
          <w:lang w:val="de-AT" w:bidi="ar-SA"/>
        </w:rPr>
        <w:t>Darüber hinaus überzeugen d</w:t>
      </w:r>
      <w:r w:rsidR="009918B5" w:rsidRPr="009A4981">
        <w:rPr>
          <w:lang w:val="de-AT" w:bidi="ar-SA"/>
        </w:rPr>
        <w:t xml:space="preserve">ie neuen Keramiken </w:t>
      </w:r>
      <w:r w:rsidR="009A4981">
        <w:rPr>
          <w:lang w:val="de-AT" w:bidi="ar-SA"/>
        </w:rPr>
        <w:t xml:space="preserve">durch </w:t>
      </w:r>
      <w:r w:rsidR="00771DC4" w:rsidRPr="009A4981">
        <w:rPr>
          <w:lang w:val="de-AT" w:bidi="ar-SA"/>
        </w:rPr>
        <w:t xml:space="preserve">ihre </w:t>
      </w:r>
      <w:r w:rsidR="000222EB" w:rsidRPr="009A4981">
        <w:rPr>
          <w:lang w:val="de-AT" w:bidi="ar-SA"/>
        </w:rPr>
        <w:t>R</w:t>
      </w:r>
      <w:r w:rsidR="009918B5" w:rsidRPr="009A4981">
        <w:rPr>
          <w:lang w:val="de-AT" w:bidi="ar-SA"/>
        </w:rPr>
        <w:t>einigungsfreundlich</w:t>
      </w:r>
      <w:r w:rsidR="000222EB" w:rsidRPr="009A4981">
        <w:rPr>
          <w:lang w:val="de-AT" w:bidi="ar-SA"/>
        </w:rPr>
        <w:t>keit</w:t>
      </w:r>
      <w:r w:rsidR="00BA4254" w:rsidRPr="009A4981">
        <w:rPr>
          <w:lang w:val="de-AT" w:bidi="ar-SA"/>
        </w:rPr>
        <w:t>.</w:t>
      </w:r>
      <w:r w:rsidR="00EE4B89" w:rsidRPr="009A4981">
        <w:rPr>
          <w:lang w:val="de-AT" w:bidi="ar-SA"/>
        </w:rPr>
        <w:t xml:space="preserve"> </w:t>
      </w:r>
      <w:r w:rsidR="009B4D8F" w:rsidRPr="009A4981">
        <w:rPr>
          <w:lang w:val="de-AT" w:bidi="ar-SA"/>
        </w:rPr>
        <w:t>Sie</w:t>
      </w:r>
      <w:r w:rsidR="00EE4B89" w:rsidRPr="009A4981">
        <w:rPr>
          <w:lang w:val="de-AT" w:bidi="ar-SA"/>
        </w:rPr>
        <w:t xml:space="preserve"> </w:t>
      </w:r>
      <w:r w:rsidR="00C6036B" w:rsidRPr="009A4981">
        <w:rPr>
          <w:lang w:val="de-AT" w:bidi="ar-SA"/>
        </w:rPr>
        <w:t>ergänzen</w:t>
      </w:r>
      <w:r w:rsidR="00EE4B89" w:rsidRPr="009A4981">
        <w:rPr>
          <w:lang w:val="de-AT" w:bidi="ar-SA"/>
        </w:rPr>
        <w:t xml:space="preserve"> die bisherigen WC-Modelle </w:t>
      </w:r>
      <w:r w:rsidR="007154C7" w:rsidRPr="009A4981">
        <w:rPr>
          <w:lang w:val="de-AT" w:bidi="ar-SA"/>
        </w:rPr>
        <w:t>mit konventioneller Spültechnik</w:t>
      </w:r>
      <w:r w:rsidR="00EE4B89" w:rsidRPr="009A4981">
        <w:rPr>
          <w:lang w:val="de-AT" w:bidi="ar-SA"/>
        </w:rPr>
        <w:t>.</w:t>
      </w:r>
      <w:r w:rsidR="0027355E" w:rsidRPr="009A4981">
        <w:rPr>
          <w:lang w:val="de-AT" w:bidi="ar-SA"/>
        </w:rPr>
        <w:t xml:space="preserve"> </w:t>
      </w:r>
      <w:r w:rsidR="009A4981" w:rsidRPr="009A4981">
        <w:rPr>
          <w:lang w:val="de-AT" w:bidi="ar-SA"/>
        </w:rPr>
        <w:t>So bietet der Sanitärhersteller</w:t>
      </w:r>
      <w:r w:rsidR="0027355E" w:rsidRPr="009A4981">
        <w:rPr>
          <w:lang w:val="de-AT" w:bidi="ar-SA"/>
        </w:rPr>
        <w:t xml:space="preserve"> nun </w:t>
      </w:r>
      <w:r w:rsidR="002278A1" w:rsidRPr="009A4981">
        <w:rPr>
          <w:lang w:val="de-AT" w:bidi="ar-SA"/>
        </w:rPr>
        <w:t xml:space="preserve">für jeden Anspruch und jedes Budget </w:t>
      </w:r>
      <w:r w:rsidR="00BB538B" w:rsidRPr="009A4981">
        <w:rPr>
          <w:lang w:val="de-AT" w:bidi="ar-SA"/>
        </w:rPr>
        <w:t>ein passendes WC mit TurboFlush</w:t>
      </w:r>
      <w:r w:rsidR="0027355E" w:rsidRPr="009A4981">
        <w:rPr>
          <w:lang w:val="de-AT" w:bidi="ar-SA"/>
        </w:rPr>
        <w:t>.</w:t>
      </w:r>
      <w:r w:rsidR="00EE4B89" w:rsidRPr="009A4981">
        <w:rPr>
          <w:lang w:val="de-AT" w:bidi="ar-SA"/>
        </w:rPr>
        <w:t xml:space="preserve"> </w:t>
      </w:r>
      <w:r w:rsidR="002278A1" w:rsidRPr="009A4981">
        <w:rPr>
          <w:lang w:val="de-AT" w:bidi="ar-SA"/>
        </w:rPr>
        <w:t>Die neuen WCs</w:t>
      </w:r>
      <w:r w:rsidR="00EE4B89" w:rsidRPr="009A4981">
        <w:rPr>
          <w:lang w:val="de-AT" w:bidi="ar-SA"/>
        </w:rPr>
        <w:t xml:space="preserve"> sind ab 1. April 2025 erhältlich.</w:t>
      </w:r>
    </w:p>
    <w:p w14:paraId="00CCC05B" w14:textId="65E94AF6" w:rsidR="00990421" w:rsidRPr="009A4981" w:rsidRDefault="00990421" w:rsidP="00717B20">
      <w:pPr>
        <w:pStyle w:val="Titel"/>
        <w:rPr>
          <w:b w:val="0"/>
          <w:bCs/>
          <w:lang w:val="de-AT"/>
        </w:rPr>
      </w:pPr>
      <w:r w:rsidRPr="009A4981">
        <w:rPr>
          <w:b w:val="0"/>
          <w:bCs/>
          <w:lang w:val="de-AT"/>
        </w:rPr>
        <w:t xml:space="preserve">Durch die spezielle Innengeometrie der </w:t>
      </w:r>
      <w:r w:rsidR="00BE2534" w:rsidRPr="009A4981">
        <w:rPr>
          <w:b w:val="0"/>
          <w:bCs/>
          <w:lang w:val="de-AT"/>
        </w:rPr>
        <w:t>TurboFlush</w:t>
      </w:r>
      <w:r w:rsidR="00A35FD8" w:rsidRPr="009A4981">
        <w:rPr>
          <w:b w:val="0"/>
          <w:bCs/>
          <w:lang w:val="de-AT"/>
        </w:rPr>
        <w:t>-Spültechnik</w:t>
      </w:r>
      <w:r w:rsidRPr="009A4981">
        <w:rPr>
          <w:b w:val="0"/>
          <w:bCs/>
          <w:lang w:val="de-AT"/>
        </w:rPr>
        <w:t xml:space="preserve"> wird der Wasserstrom </w:t>
      </w:r>
      <w:r w:rsidR="00A35FD8" w:rsidRPr="009A4981">
        <w:rPr>
          <w:b w:val="0"/>
          <w:bCs/>
          <w:lang w:val="de-AT"/>
        </w:rPr>
        <w:t xml:space="preserve">in der WC-Keramik </w:t>
      </w:r>
      <w:r w:rsidRPr="009A4981">
        <w:rPr>
          <w:b w:val="0"/>
          <w:bCs/>
          <w:lang w:val="de-AT"/>
        </w:rPr>
        <w:t>präzise und kraftvoll gesteuert</w:t>
      </w:r>
      <w:r w:rsidR="00A75AAF" w:rsidRPr="009A4981">
        <w:rPr>
          <w:b w:val="0"/>
          <w:bCs/>
          <w:lang w:val="de-AT"/>
        </w:rPr>
        <w:t>.</w:t>
      </w:r>
      <w:r w:rsidRPr="009A4981">
        <w:rPr>
          <w:b w:val="0"/>
          <w:bCs/>
          <w:lang w:val="de-AT"/>
        </w:rPr>
        <w:t xml:space="preserve"> </w:t>
      </w:r>
      <w:r w:rsidR="009A4981" w:rsidRPr="009A4981">
        <w:rPr>
          <w:b w:val="0"/>
          <w:bCs/>
          <w:lang w:val="de-AT"/>
        </w:rPr>
        <w:t>Damit wird</w:t>
      </w:r>
      <w:r w:rsidR="00B562E8" w:rsidRPr="009A4981">
        <w:rPr>
          <w:b w:val="0"/>
          <w:bCs/>
          <w:lang w:val="de-AT"/>
        </w:rPr>
        <w:t xml:space="preserve"> </w:t>
      </w:r>
      <w:r w:rsidRPr="009A4981">
        <w:rPr>
          <w:b w:val="0"/>
          <w:bCs/>
          <w:lang w:val="de-AT"/>
        </w:rPr>
        <w:t xml:space="preserve">eine vollständige </w:t>
      </w:r>
      <w:r w:rsidR="007C41EF" w:rsidRPr="009A4981">
        <w:rPr>
          <w:b w:val="0"/>
          <w:bCs/>
          <w:lang w:val="de-AT"/>
        </w:rPr>
        <w:t xml:space="preserve">und gründliche </w:t>
      </w:r>
      <w:r w:rsidRPr="009A4981">
        <w:rPr>
          <w:b w:val="0"/>
          <w:bCs/>
          <w:lang w:val="de-AT"/>
        </w:rPr>
        <w:t>Flächenspülung erzielt</w:t>
      </w:r>
      <w:r w:rsidR="008D0F36" w:rsidRPr="009A4981">
        <w:rPr>
          <w:b w:val="0"/>
          <w:bCs/>
          <w:lang w:val="de-AT"/>
        </w:rPr>
        <w:t>, was den Reinigungsaufwand minimiert</w:t>
      </w:r>
      <w:r w:rsidRPr="009A4981">
        <w:rPr>
          <w:b w:val="0"/>
          <w:bCs/>
          <w:lang w:val="de-AT"/>
        </w:rPr>
        <w:t xml:space="preserve">. </w:t>
      </w:r>
      <w:r w:rsidR="004F3620" w:rsidRPr="009A4981">
        <w:rPr>
          <w:b w:val="0"/>
          <w:bCs/>
          <w:lang w:val="de-AT"/>
        </w:rPr>
        <w:t>Die</w:t>
      </w:r>
      <w:r w:rsidR="008037D6" w:rsidRPr="009A4981">
        <w:rPr>
          <w:b w:val="0"/>
          <w:bCs/>
          <w:lang w:val="de-AT"/>
        </w:rPr>
        <w:t xml:space="preserve"> neuen </w:t>
      </w:r>
      <w:r w:rsidR="00265686" w:rsidRPr="009A4981">
        <w:rPr>
          <w:b w:val="0"/>
          <w:bCs/>
          <w:lang w:val="de-AT"/>
        </w:rPr>
        <w:t>TurboFlush</w:t>
      </w:r>
      <w:r w:rsidR="004F3620" w:rsidRPr="009A4981">
        <w:rPr>
          <w:b w:val="0"/>
          <w:bCs/>
          <w:lang w:val="de-AT"/>
        </w:rPr>
        <w:t xml:space="preserve"> </w:t>
      </w:r>
      <w:r w:rsidR="00DB491B" w:rsidRPr="009A4981">
        <w:rPr>
          <w:b w:val="0"/>
          <w:bCs/>
          <w:lang w:val="de-AT"/>
        </w:rPr>
        <w:t>WC-</w:t>
      </w:r>
      <w:r w:rsidR="008037D6" w:rsidRPr="009A4981">
        <w:rPr>
          <w:b w:val="0"/>
          <w:bCs/>
          <w:lang w:val="de-AT"/>
        </w:rPr>
        <w:t xml:space="preserve">Modelle </w:t>
      </w:r>
      <w:r w:rsidR="004F3620" w:rsidRPr="009A4981">
        <w:rPr>
          <w:b w:val="0"/>
          <w:bCs/>
          <w:lang w:val="de-AT"/>
        </w:rPr>
        <w:t xml:space="preserve">der Badserien iCon und Renova </w:t>
      </w:r>
      <w:r w:rsidR="008037D6" w:rsidRPr="009A4981">
        <w:rPr>
          <w:b w:val="0"/>
          <w:bCs/>
          <w:lang w:val="de-AT"/>
        </w:rPr>
        <w:t>verfügen über das gleiche Innendesign</w:t>
      </w:r>
      <w:r w:rsidR="00EF0DBA" w:rsidRPr="009A4981">
        <w:rPr>
          <w:b w:val="0"/>
          <w:bCs/>
          <w:lang w:val="de-AT"/>
        </w:rPr>
        <w:t>:</w:t>
      </w:r>
      <w:r w:rsidR="007A18F7" w:rsidRPr="009A4981">
        <w:rPr>
          <w:b w:val="0"/>
          <w:bCs/>
          <w:lang w:val="de-AT"/>
        </w:rPr>
        <w:t xml:space="preserve"> Das Wasser fließt beim Spülvorgang </w:t>
      </w:r>
      <w:r w:rsidR="003A2E43" w:rsidRPr="009A4981">
        <w:rPr>
          <w:b w:val="0"/>
          <w:bCs/>
          <w:lang w:val="de-AT"/>
        </w:rPr>
        <w:t>flüsterleise</w:t>
      </w:r>
      <w:r w:rsidR="00211CB9" w:rsidRPr="009A4981">
        <w:rPr>
          <w:b w:val="0"/>
          <w:bCs/>
          <w:lang w:val="de-AT"/>
        </w:rPr>
        <w:t xml:space="preserve"> </w:t>
      </w:r>
      <w:r w:rsidR="007A18F7" w:rsidRPr="009A4981">
        <w:rPr>
          <w:b w:val="0"/>
          <w:bCs/>
          <w:lang w:val="de-AT"/>
        </w:rPr>
        <w:t>seitlich in die Keramik und vollzieht eine spiralförmige Bewegung.</w:t>
      </w:r>
      <w:r w:rsidR="00C23210" w:rsidRPr="009A4981">
        <w:rPr>
          <w:b w:val="0"/>
          <w:bCs/>
          <w:lang w:val="de-AT"/>
        </w:rPr>
        <w:t xml:space="preserve"> In Verbindung mit dem Geberit Duofix Unterputzspülkasten ist die </w:t>
      </w:r>
      <w:r w:rsidR="00C23210" w:rsidRPr="009A4981">
        <w:rPr>
          <w:b w:val="0"/>
          <w:lang w:val="de-AT"/>
        </w:rPr>
        <w:t>Spülleistung</w:t>
      </w:r>
      <w:r w:rsidR="00C23210" w:rsidRPr="009A4981">
        <w:rPr>
          <w:b w:val="0"/>
          <w:bCs/>
          <w:lang w:val="de-AT"/>
        </w:rPr>
        <w:t xml:space="preserve"> bis zu </w:t>
      </w:r>
      <w:r w:rsidR="007B7C86" w:rsidRPr="009A4981">
        <w:rPr>
          <w:b w:val="0"/>
          <w:bCs/>
          <w:lang w:val="de-AT"/>
        </w:rPr>
        <w:t>zehn Mal</w:t>
      </w:r>
      <w:r w:rsidR="00C23210" w:rsidRPr="009A4981">
        <w:rPr>
          <w:b w:val="0"/>
          <w:bCs/>
          <w:lang w:val="de-AT"/>
        </w:rPr>
        <w:t xml:space="preserve"> besser als </w:t>
      </w:r>
      <w:r w:rsidR="00C23210" w:rsidRPr="009A4981">
        <w:rPr>
          <w:b w:val="0"/>
          <w:bCs/>
          <w:lang w:val="de-AT" w:bidi="ar-SA"/>
        </w:rPr>
        <w:t>es die DIN EN 997:2018 fordert</w:t>
      </w:r>
      <w:r w:rsidR="00C23210" w:rsidRPr="009A4981">
        <w:rPr>
          <w:b w:val="0"/>
          <w:bCs/>
          <w:lang w:val="de-AT"/>
        </w:rPr>
        <w:t>.</w:t>
      </w:r>
    </w:p>
    <w:p w14:paraId="6CD5D905" w14:textId="1479CCB8" w:rsidR="00794072" w:rsidRPr="009A4981" w:rsidRDefault="00962072" w:rsidP="00302C0E">
      <w:pPr>
        <w:pStyle w:val="Titel"/>
        <w:rPr>
          <w:b w:val="0"/>
          <w:bCs/>
          <w:lang w:val="de-AT"/>
        </w:rPr>
      </w:pPr>
      <w:r w:rsidRPr="009A4981">
        <w:rPr>
          <w:lang w:val="de-AT"/>
        </w:rPr>
        <w:t>Geberit iCon: s</w:t>
      </w:r>
      <w:r w:rsidR="00933EC9" w:rsidRPr="009A4981">
        <w:rPr>
          <w:lang w:val="de-AT"/>
        </w:rPr>
        <w:t xml:space="preserve">chnelle und einfache </w:t>
      </w:r>
      <w:r w:rsidR="00F7157C" w:rsidRPr="009A4981">
        <w:rPr>
          <w:lang w:val="de-AT"/>
        </w:rPr>
        <w:t>Montage</w:t>
      </w:r>
      <w:r w:rsidR="00EF341C" w:rsidRPr="009A4981">
        <w:rPr>
          <w:lang w:val="de-AT"/>
        </w:rPr>
        <w:br/>
      </w:r>
      <w:r w:rsidR="00EF341C" w:rsidRPr="009A4981">
        <w:rPr>
          <w:b w:val="0"/>
          <w:bCs/>
          <w:lang w:val="de-AT"/>
        </w:rPr>
        <w:t xml:space="preserve">Die </w:t>
      </w:r>
      <w:r w:rsidR="004F3620" w:rsidRPr="009A4981">
        <w:rPr>
          <w:b w:val="0"/>
          <w:bCs/>
          <w:lang w:val="de-AT"/>
        </w:rPr>
        <w:t xml:space="preserve">neue </w:t>
      </w:r>
      <w:r w:rsidR="00DB491B" w:rsidRPr="009A4981">
        <w:rPr>
          <w:b w:val="0"/>
          <w:bCs/>
          <w:lang w:val="de-AT"/>
        </w:rPr>
        <w:t>WC-</w:t>
      </w:r>
      <w:r w:rsidR="00EF341C" w:rsidRPr="009A4981">
        <w:rPr>
          <w:b w:val="0"/>
          <w:bCs/>
          <w:lang w:val="de-AT"/>
        </w:rPr>
        <w:t>Kerami</w:t>
      </w:r>
      <w:r w:rsidR="00DB491B" w:rsidRPr="009A4981">
        <w:rPr>
          <w:b w:val="0"/>
          <w:bCs/>
          <w:lang w:val="de-AT"/>
        </w:rPr>
        <w:t xml:space="preserve">k </w:t>
      </w:r>
      <w:r w:rsidR="004F3620" w:rsidRPr="009A4981">
        <w:rPr>
          <w:b w:val="0"/>
          <w:bCs/>
          <w:lang w:val="de-AT"/>
        </w:rPr>
        <w:t>der Badserie</w:t>
      </w:r>
      <w:r w:rsidR="00C44B4D" w:rsidRPr="009A4981">
        <w:rPr>
          <w:b w:val="0"/>
          <w:bCs/>
          <w:lang w:val="de-AT"/>
        </w:rPr>
        <w:t xml:space="preserve"> iCon</w:t>
      </w:r>
      <w:r w:rsidRPr="009A4981">
        <w:rPr>
          <w:b w:val="0"/>
          <w:bCs/>
          <w:lang w:val="de-AT"/>
        </w:rPr>
        <w:t xml:space="preserve"> </w:t>
      </w:r>
      <w:r w:rsidR="00DB491B" w:rsidRPr="009A4981">
        <w:rPr>
          <w:b w:val="0"/>
          <w:bCs/>
          <w:lang w:val="de-AT"/>
        </w:rPr>
        <w:t>ist</w:t>
      </w:r>
      <w:r w:rsidR="004E1261" w:rsidRPr="009A4981">
        <w:rPr>
          <w:b w:val="0"/>
          <w:bCs/>
          <w:lang w:val="de-AT"/>
        </w:rPr>
        <w:t xml:space="preserve"> </w:t>
      </w:r>
      <w:r w:rsidR="00EF341C" w:rsidRPr="009A4981">
        <w:rPr>
          <w:b w:val="0"/>
          <w:bCs/>
          <w:lang w:val="de-AT"/>
        </w:rPr>
        <w:t xml:space="preserve">seitlich geschlossen, so dass keine Schrauben oder Befestigungen zu sehen sind. </w:t>
      </w:r>
      <w:r w:rsidR="004E1261" w:rsidRPr="009A4981">
        <w:rPr>
          <w:b w:val="0"/>
          <w:bCs/>
          <w:lang w:val="de-AT"/>
        </w:rPr>
        <w:t xml:space="preserve">Bei der Montage profitieren </w:t>
      </w:r>
      <w:r w:rsidR="00EF341C" w:rsidRPr="009A4981">
        <w:rPr>
          <w:b w:val="0"/>
          <w:bCs/>
          <w:lang w:val="de-AT"/>
        </w:rPr>
        <w:t xml:space="preserve">Installateure von </w:t>
      </w:r>
      <w:r w:rsidR="004E1261" w:rsidRPr="009A4981">
        <w:rPr>
          <w:b w:val="0"/>
          <w:bCs/>
          <w:lang w:val="de-AT"/>
        </w:rPr>
        <w:t xml:space="preserve">der </w:t>
      </w:r>
      <w:r w:rsidR="00D23588">
        <w:rPr>
          <w:b w:val="0"/>
          <w:bCs/>
          <w:lang w:val="de-AT"/>
        </w:rPr>
        <w:t>schnellen und einfachen EFF3-Befestigung (Easy Fast Fixing)</w:t>
      </w:r>
      <w:r w:rsidR="004E1261" w:rsidRPr="009A4981">
        <w:rPr>
          <w:b w:val="0"/>
          <w:bCs/>
          <w:lang w:val="de-AT"/>
        </w:rPr>
        <w:t xml:space="preserve">, mit der sich die Keramik </w:t>
      </w:r>
      <w:r w:rsidR="00FC7821">
        <w:rPr>
          <w:b w:val="0"/>
          <w:bCs/>
          <w:lang w:val="de-AT"/>
        </w:rPr>
        <w:t>verdeckt</w:t>
      </w:r>
      <w:r w:rsidR="006E0882" w:rsidRPr="009A4981">
        <w:rPr>
          <w:b w:val="0"/>
          <w:bCs/>
          <w:lang w:val="de-AT"/>
        </w:rPr>
        <w:t xml:space="preserve"> </w:t>
      </w:r>
      <w:r w:rsidR="004E1261" w:rsidRPr="009A4981">
        <w:rPr>
          <w:b w:val="0"/>
          <w:bCs/>
          <w:lang w:val="de-AT"/>
        </w:rPr>
        <w:t xml:space="preserve">von oben befestigen lässt. </w:t>
      </w:r>
    </w:p>
    <w:p w14:paraId="71F19790" w14:textId="518DCFC2" w:rsidR="00302C0E" w:rsidRPr="009A4981" w:rsidRDefault="00F22ADF" w:rsidP="00302C0E">
      <w:pPr>
        <w:pStyle w:val="Titel"/>
        <w:rPr>
          <w:b w:val="0"/>
          <w:bCs/>
          <w:lang w:val="de-AT"/>
        </w:rPr>
      </w:pPr>
      <w:r w:rsidRPr="009A4981">
        <w:rPr>
          <w:b w:val="0"/>
          <w:bCs/>
          <w:lang w:val="de-AT"/>
        </w:rPr>
        <w:t xml:space="preserve">Auch von außen ist das geschlossene Design der WC-Keramik </w:t>
      </w:r>
      <w:r w:rsidR="009D31D7" w:rsidRPr="009A4981">
        <w:rPr>
          <w:b w:val="0"/>
          <w:bCs/>
          <w:lang w:val="de-AT"/>
        </w:rPr>
        <w:t>reinigungsfreundlich und pflegeleicht.</w:t>
      </w:r>
      <w:r w:rsidR="00CC3B93" w:rsidRPr="009A4981">
        <w:rPr>
          <w:b w:val="0"/>
          <w:bCs/>
          <w:lang w:val="de-AT"/>
        </w:rPr>
        <w:t xml:space="preserve"> </w:t>
      </w:r>
      <w:r w:rsidR="00962072" w:rsidRPr="009A4981">
        <w:rPr>
          <w:b w:val="0"/>
          <w:bCs/>
          <w:lang w:val="de-AT"/>
        </w:rPr>
        <w:t xml:space="preserve">Die neuen Geberit iCon Wand-WCs mit TurboFlush gibt es mit der Standard-Ausladung von 53 cm sowie in der kompakten Größe mit 49 cm Ausladung für kleine Bäder oder Gästebäder in den Varianten </w:t>
      </w:r>
      <w:r w:rsidR="003651FA" w:rsidRPr="009A4981">
        <w:rPr>
          <w:b w:val="0"/>
          <w:bCs/>
          <w:lang w:val="de-AT"/>
        </w:rPr>
        <w:t>w</w:t>
      </w:r>
      <w:r w:rsidR="00962072" w:rsidRPr="009A4981">
        <w:rPr>
          <w:b w:val="0"/>
          <w:bCs/>
          <w:lang w:val="de-AT"/>
        </w:rPr>
        <w:t xml:space="preserve">eiß, </w:t>
      </w:r>
      <w:r w:rsidR="003651FA" w:rsidRPr="009A4981">
        <w:rPr>
          <w:b w:val="0"/>
          <w:bCs/>
          <w:lang w:val="de-AT"/>
        </w:rPr>
        <w:t>w</w:t>
      </w:r>
      <w:r w:rsidR="00962072" w:rsidRPr="009A4981">
        <w:rPr>
          <w:b w:val="0"/>
          <w:bCs/>
          <w:lang w:val="de-AT"/>
        </w:rPr>
        <w:t>eiß/KeraTect Zusätzlich steht ein Stand-WC mit TurboFlush zur Verfügung. Somit sind die iCon WCs für jede Bausituation geeignet.</w:t>
      </w:r>
    </w:p>
    <w:p w14:paraId="1AC198DB" w14:textId="579999DD" w:rsidR="00773314" w:rsidRPr="009A4981" w:rsidRDefault="00320F1E" w:rsidP="00CB7CCF">
      <w:pPr>
        <w:rPr>
          <w:szCs w:val="20"/>
          <w:lang w:val="de-AT"/>
        </w:rPr>
      </w:pPr>
      <w:r w:rsidRPr="009A4981">
        <w:rPr>
          <w:b/>
          <w:bCs/>
          <w:lang w:val="de-AT"/>
        </w:rPr>
        <w:t xml:space="preserve">Renova Wand-WC </w:t>
      </w:r>
      <w:r w:rsidR="00773314" w:rsidRPr="009A4981">
        <w:rPr>
          <w:b/>
          <w:bCs/>
          <w:lang w:val="de-AT"/>
        </w:rPr>
        <w:t xml:space="preserve">mit </w:t>
      </w:r>
      <w:r w:rsidRPr="009A4981">
        <w:rPr>
          <w:b/>
          <w:bCs/>
          <w:lang w:val="de-AT"/>
        </w:rPr>
        <w:t>TurboFlush</w:t>
      </w:r>
      <w:r w:rsidR="00773314" w:rsidRPr="009A4981">
        <w:rPr>
          <w:b/>
          <w:bCs/>
          <w:lang w:val="de-AT"/>
        </w:rPr>
        <w:t xml:space="preserve"> </w:t>
      </w:r>
      <w:r w:rsidR="00717B20" w:rsidRPr="009A4981">
        <w:rPr>
          <w:lang w:val="de-AT"/>
        </w:rPr>
        <w:br/>
      </w:r>
      <w:r w:rsidR="004459CE" w:rsidRPr="009A4981">
        <w:rPr>
          <w:lang w:val="de-AT"/>
        </w:rPr>
        <w:t>Durch umfassendes Know-how in der Hydraulik und Produktentwicklung ist es Geberit gelungen, die innovative TurboFlush-</w:t>
      </w:r>
      <w:r w:rsidR="00DD484E" w:rsidRPr="009A4981">
        <w:rPr>
          <w:lang w:val="de-AT"/>
        </w:rPr>
        <w:t xml:space="preserve">Spültechnik </w:t>
      </w:r>
      <w:r w:rsidR="004459CE" w:rsidRPr="009A4981">
        <w:rPr>
          <w:lang w:val="de-AT"/>
        </w:rPr>
        <w:t xml:space="preserve">auch in </w:t>
      </w:r>
      <w:r w:rsidR="00AB3310" w:rsidRPr="009A4981">
        <w:rPr>
          <w:lang w:val="de-AT"/>
        </w:rPr>
        <w:t>die</w:t>
      </w:r>
      <w:r w:rsidR="004459CE" w:rsidRPr="009A4981">
        <w:rPr>
          <w:lang w:val="de-AT"/>
        </w:rPr>
        <w:t xml:space="preserve"> preislich sehr attraktive</w:t>
      </w:r>
      <w:r w:rsidR="007014E4" w:rsidRPr="009A4981">
        <w:rPr>
          <w:lang w:val="de-AT"/>
        </w:rPr>
        <w:t>, seitlich nicht geschlossene</w:t>
      </w:r>
      <w:r w:rsidR="004459CE" w:rsidRPr="009A4981">
        <w:rPr>
          <w:lang w:val="de-AT"/>
        </w:rPr>
        <w:t xml:space="preserve"> Renova WC-Keramik </w:t>
      </w:r>
      <w:r w:rsidR="00AB3310" w:rsidRPr="009A4981">
        <w:rPr>
          <w:lang w:val="de-AT"/>
        </w:rPr>
        <w:t>zu integrieren</w:t>
      </w:r>
      <w:r w:rsidR="004459CE" w:rsidRPr="009A4981">
        <w:rPr>
          <w:lang w:val="de-AT"/>
        </w:rPr>
        <w:t>.</w:t>
      </w:r>
      <w:r w:rsidR="007014E4" w:rsidRPr="009A4981">
        <w:rPr>
          <w:lang w:val="de-AT"/>
        </w:rPr>
        <w:t xml:space="preserve"> </w:t>
      </w:r>
      <w:r w:rsidR="007C22CA" w:rsidRPr="009A4981">
        <w:rPr>
          <w:lang w:val="de-AT"/>
        </w:rPr>
        <w:t>Damit wird das Portfolio der beliebten Renova WCs erheblich aufgewertet.</w:t>
      </w:r>
      <w:r w:rsidR="00593F8A">
        <w:rPr>
          <w:lang w:val="de-AT"/>
        </w:rPr>
        <w:t xml:space="preserve"> </w:t>
      </w:r>
      <w:r w:rsidR="00660199" w:rsidRPr="009A4981">
        <w:rPr>
          <w:szCs w:val="20"/>
          <w:lang w:val="de-AT"/>
        </w:rPr>
        <w:t xml:space="preserve">Das </w:t>
      </w:r>
      <w:r w:rsidRPr="009A4981">
        <w:rPr>
          <w:szCs w:val="20"/>
          <w:lang w:val="de-AT"/>
        </w:rPr>
        <w:t xml:space="preserve">WC-Becken </w:t>
      </w:r>
      <w:r w:rsidR="00A00C24" w:rsidRPr="009A4981">
        <w:rPr>
          <w:szCs w:val="20"/>
          <w:lang w:val="de-AT"/>
        </w:rPr>
        <w:t xml:space="preserve">hat eine </w:t>
      </w:r>
      <w:r w:rsidR="006B07C3" w:rsidRPr="009A4981">
        <w:rPr>
          <w:szCs w:val="20"/>
          <w:lang w:val="de-AT"/>
        </w:rPr>
        <w:t xml:space="preserve">vollkeramische Spülführung </w:t>
      </w:r>
      <w:r w:rsidRPr="009A4981">
        <w:rPr>
          <w:szCs w:val="20"/>
          <w:lang w:val="de-AT"/>
        </w:rPr>
        <w:t>mit TurboFlush-Spültechnik</w:t>
      </w:r>
      <w:r w:rsidR="002806D6" w:rsidRPr="009A4981">
        <w:rPr>
          <w:szCs w:val="20"/>
          <w:lang w:val="de-AT"/>
        </w:rPr>
        <w:t>.</w:t>
      </w:r>
      <w:r w:rsidR="00660199" w:rsidRPr="009A4981">
        <w:rPr>
          <w:szCs w:val="20"/>
          <w:lang w:val="de-AT"/>
        </w:rPr>
        <w:t xml:space="preserve"> </w:t>
      </w:r>
      <w:r w:rsidR="00773314" w:rsidRPr="009A4981">
        <w:rPr>
          <w:szCs w:val="20"/>
          <w:lang w:val="de-AT"/>
        </w:rPr>
        <w:t>Der Wechsel von einer spülrandlosen Rimfree-WC-Keramik auf das neue TurboFlush-Modell von Renova ist problemlos möglich.</w:t>
      </w:r>
    </w:p>
    <w:p w14:paraId="2C4A3A48" w14:textId="6616B166" w:rsidR="00660199" w:rsidRPr="009A4981" w:rsidRDefault="00F05103" w:rsidP="00CB7CCF">
      <w:pPr>
        <w:rPr>
          <w:lang w:val="de-AT"/>
        </w:rPr>
      </w:pPr>
      <w:r w:rsidRPr="009A4981">
        <w:rPr>
          <w:b/>
          <w:bCs/>
          <w:lang w:val="de-AT"/>
        </w:rPr>
        <w:t>Rückwärtskompatibel: n</w:t>
      </w:r>
      <w:r w:rsidR="00997E83" w:rsidRPr="009A4981">
        <w:rPr>
          <w:b/>
          <w:bCs/>
          <w:lang w:val="de-AT"/>
        </w:rPr>
        <w:t xml:space="preserve">eue WC-Sitze </w:t>
      </w:r>
      <w:r w:rsidRPr="009A4981">
        <w:rPr>
          <w:b/>
          <w:bCs/>
          <w:lang w:val="de-AT"/>
        </w:rPr>
        <w:t>bei</w:t>
      </w:r>
      <w:r w:rsidR="00997E83" w:rsidRPr="009A4981">
        <w:rPr>
          <w:b/>
          <w:bCs/>
          <w:lang w:val="de-AT"/>
        </w:rPr>
        <w:t xml:space="preserve"> Renova</w:t>
      </w:r>
      <w:r w:rsidR="00997E83" w:rsidRPr="009A4981">
        <w:rPr>
          <w:b/>
          <w:bCs/>
          <w:lang w:val="de-AT"/>
        </w:rPr>
        <w:br/>
      </w:r>
      <w:r w:rsidR="00660199" w:rsidRPr="009A4981">
        <w:rPr>
          <w:lang w:val="de-AT"/>
        </w:rPr>
        <w:t>Neben de</w:t>
      </w:r>
      <w:r w:rsidR="00773314" w:rsidRPr="009A4981">
        <w:rPr>
          <w:lang w:val="de-AT"/>
        </w:rPr>
        <w:t xml:space="preserve">r TurboFlush-Spültechnik </w:t>
      </w:r>
      <w:r w:rsidR="00660199" w:rsidRPr="009A4981">
        <w:rPr>
          <w:lang w:val="de-AT"/>
        </w:rPr>
        <w:t>erhält das Renova-</w:t>
      </w:r>
      <w:r w:rsidR="00773314" w:rsidRPr="009A4981">
        <w:rPr>
          <w:lang w:val="de-AT"/>
        </w:rPr>
        <w:t>Wand-</w:t>
      </w:r>
      <w:r w:rsidR="00660199" w:rsidRPr="009A4981">
        <w:rPr>
          <w:lang w:val="de-AT"/>
        </w:rPr>
        <w:t xml:space="preserve">WC auch </w:t>
      </w:r>
      <w:r w:rsidR="00C80C9B" w:rsidRPr="009A4981">
        <w:rPr>
          <w:lang w:val="de-AT"/>
        </w:rPr>
        <w:t>neue</w:t>
      </w:r>
      <w:r w:rsidR="00660199" w:rsidRPr="009A4981">
        <w:rPr>
          <w:lang w:val="de-AT"/>
        </w:rPr>
        <w:t xml:space="preserve"> WC-Sitze. Drei Varianten </w:t>
      </w:r>
      <w:r w:rsidR="00773314" w:rsidRPr="009A4981">
        <w:rPr>
          <w:lang w:val="de-AT"/>
        </w:rPr>
        <w:t xml:space="preserve">im eleganten Wrap-Over-Design </w:t>
      </w:r>
      <w:r w:rsidR="00660199" w:rsidRPr="009A4981">
        <w:rPr>
          <w:lang w:val="de-AT"/>
        </w:rPr>
        <w:t xml:space="preserve">stehen zur Wahl: </w:t>
      </w:r>
      <w:r w:rsidR="00773314" w:rsidRPr="009A4981">
        <w:rPr>
          <w:lang w:val="de-AT"/>
        </w:rPr>
        <w:t>e</w:t>
      </w:r>
      <w:r w:rsidR="00660199" w:rsidRPr="009A4981">
        <w:rPr>
          <w:lang w:val="de-AT"/>
        </w:rPr>
        <w:t>in Standard-WC-Sitz mit Befestigung von unten</w:t>
      </w:r>
      <w:r w:rsidR="00834741" w:rsidRPr="009A4981">
        <w:rPr>
          <w:lang w:val="de-AT"/>
        </w:rPr>
        <w:t xml:space="preserve"> </w:t>
      </w:r>
      <w:r w:rsidR="00834741" w:rsidRPr="009A4981">
        <w:rPr>
          <w:lang w:val="de-AT"/>
        </w:rPr>
        <w:lastRenderedPageBreak/>
        <w:t>sowie</w:t>
      </w:r>
      <w:r w:rsidR="00660199" w:rsidRPr="009A4981">
        <w:rPr>
          <w:lang w:val="de-AT"/>
        </w:rPr>
        <w:t xml:space="preserve"> zwei WC-Sitze mit QuickRelease-Funktion und Befestigung von oben</w:t>
      </w:r>
      <w:r w:rsidR="00BE2534" w:rsidRPr="009A4981">
        <w:rPr>
          <w:lang w:val="de-AT"/>
        </w:rPr>
        <w:t>.</w:t>
      </w:r>
      <w:r w:rsidR="00660199" w:rsidRPr="009A4981">
        <w:rPr>
          <w:lang w:val="de-AT"/>
        </w:rPr>
        <w:t xml:space="preserve"> </w:t>
      </w:r>
      <w:r w:rsidR="006E7C4D" w:rsidRPr="009A4981">
        <w:rPr>
          <w:lang w:val="de-AT"/>
        </w:rPr>
        <w:t xml:space="preserve">Sie sind </w:t>
      </w:r>
      <w:r w:rsidR="00EC6F54" w:rsidRPr="009A4981">
        <w:rPr>
          <w:lang w:val="de-AT"/>
        </w:rPr>
        <w:t xml:space="preserve">optional mit </w:t>
      </w:r>
      <w:r w:rsidR="006E7C4D" w:rsidRPr="009A4981">
        <w:rPr>
          <w:lang w:val="de-AT"/>
        </w:rPr>
        <w:t>Absenkautomatik (SoftClose) erhältlich. Die WC-Sitze</w:t>
      </w:r>
      <w:r w:rsidR="00773314" w:rsidRPr="009A4981">
        <w:rPr>
          <w:lang w:val="de-AT"/>
        </w:rPr>
        <w:t xml:space="preserve"> sind </w:t>
      </w:r>
      <w:r w:rsidR="006E7C4D" w:rsidRPr="009A4981">
        <w:rPr>
          <w:lang w:val="de-AT"/>
        </w:rPr>
        <w:t xml:space="preserve">zudem </w:t>
      </w:r>
      <w:r w:rsidR="001E089D" w:rsidRPr="009A4981">
        <w:rPr>
          <w:lang w:val="de-AT"/>
        </w:rPr>
        <w:t>mit EasyMount</w:t>
      </w:r>
      <w:r w:rsidR="003651FA" w:rsidRPr="009A4981">
        <w:rPr>
          <w:lang w:val="de-AT"/>
        </w:rPr>
        <w:t>-</w:t>
      </w:r>
      <w:r w:rsidR="001E089D" w:rsidRPr="009A4981">
        <w:rPr>
          <w:lang w:val="de-AT"/>
        </w:rPr>
        <w:t xml:space="preserve">Scharnieren </w:t>
      </w:r>
      <w:r w:rsidR="00773314" w:rsidRPr="009A4981">
        <w:rPr>
          <w:lang w:val="de-AT"/>
        </w:rPr>
        <w:t xml:space="preserve">einfach zu installieren, </w:t>
      </w:r>
      <w:r w:rsidR="00834741" w:rsidRPr="009A4981">
        <w:rPr>
          <w:lang w:val="de-AT"/>
        </w:rPr>
        <w:t xml:space="preserve">da </w:t>
      </w:r>
      <w:r w:rsidR="00773314" w:rsidRPr="009A4981">
        <w:rPr>
          <w:lang w:val="de-AT"/>
        </w:rPr>
        <w:t>WC-Sitz und -Deckel bequem von oben ausgerichtet und anschließend fixiert werden</w:t>
      </w:r>
      <w:r w:rsidR="00834741" w:rsidRPr="009A4981">
        <w:rPr>
          <w:lang w:val="de-AT"/>
        </w:rPr>
        <w:t xml:space="preserve"> können</w:t>
      </w:r>
      <w:r w:rsidR="00C80C9B" w:rsidRPr="009A4981">
        <w:rPr>
          <w:lang w:val="de-AT"/>
        </w:rPr>
        <w:t xml:space="preserve">. </w:t>
      </w:r>
      <w:r w:rsidR="00660199" w:rsidRPr="009A4981">
        <w:rPr>
          <w:lang w:val="de-AT"/>
        </w:rPr>
        <w:t xml:space="preserve">Die </w:t>
      </w:r>
      <w:r w:rsidR="00773314" w:rsidRPr="009A4981">
        <w:rPr>
          <w:lang w:val="de-AT"/>
        </w:rPr>
        <w:t xml:space="preserve">neuen </w:t>
      </w:r>
      <w:r w:rsidR="00660199" w:rsidRPr="009A4981">
        <w:rPr>
          <w:lang w:val="de-AT"/>
        </w:rPr>
        <w:t>WC-Sitze sind</w:t>
      </w:r>
      <w:r w:rsidR="00BE2534" w:rsidRPr="009A4981">
        <w:rPr>
          <w:lang w:val="de-AT"/>
        </w:rPr>
        <w:t xml:space="preserve"> </w:t>
      </w:r>
      <w:r w:rsidR="00660199" w:rsidRPr="009A4981">
        <w:rPr>
          <w:lang w:val="de-AT"/>
        </w:rPr>
        <w:t xml:space="preserve">mit den bisherigen </w:t>
      </w:r>
      <w:r w:rsidR="00963768" w:rsidRPr="009A4981">
        <w:rPr>
          <w:lang w:val="de-AT"/>
        </w:rPr>
        <w:t xml:space="preserve">Renova </w:t>
      </w:r>
      <w:r w:rsidR="00660199" w:rsidRPr="009A4981">
        <w:rPr>
          <w:lang w:val="de-AT"/>
        </w:rPr>
        <w:t>WC-</w:t>
      </w:r>
      <w:r w:rsidR="00773314" w:rsidRPr="009A4981">
        <w:rPr>
          <w:lang w:val="de-AT"/>
        </w:rPr>
        <w:t>Modellen</w:t>
      </w:r>
      <w:r w:rsidR="00660199" w:rsidRPr="009A4981">
        <w:rPr>
          <w:lang w:val="de-AT"/>
        </w:rPr>
        <w:t xml:space="preserve"> rückwärtskompatibel, so dass</w:t>
      </w:r>
      <w:r w:rsidR="00D4201C" w:rsidRPr="009A4981">
        <w:rPr>
          <w:lang w:val="de-AT"/>
        </w:rPr>
        <w:t xml:space="preserve"> Kunden auch ohne </w:t>
      </w:r>
      <w:r w:rsidR="00BE2534" w:rsidRPr="009A4981">
        <w:rPr>
          <w:lang w:val="de-AT"/>
        </w:rPr>
        <w:t xml:space="preserve">Wechsel </w:t>
      </w:r>
      <w:r w:rsidR="00340EF2" w:rsidRPr="009A4981">
        <w:rPr>
          <w:lang w:val="de-AT"/>
        </w:rPr>
        <w:t xml:space="preserve">der ganzen </w:t>
      </w:r>
      <w:r w:rsidR="00834741" w:rsidRPr="009A4981">
        <w:rPr>
          <w:lang w:val="de-AT"/>
        </w:rPr>
        <w:t>WC-</w:t>
      </w:r>
      <w:r w:rsidR="00D4201C" w:rsidRPr="009A4981">
        <w:rPr>
          <w:lang w:val="de-AT"/>
        </w:rPr>
        <w:t xml:space="preserve">Keramik von den </w:t>
      </w:r>
      <w:r w:rsidR="00963768" w:rsidRPr="009A4981">
        <w:rPr>
          <w:lang w:val="de-AT"/>
        </w:rPr>
        <w:t xml:space="preserve">Vorteilen der </w:t>
      </w:r>
      <w:r w:rsidR="00D4201C" w:rsidRPr="009A4981">
        <w:rPr>
          <w:lang w:val="de-AT"/>
        </w:rPr>
        <w:t xml:space="preserve">neuen </w:t>
      </w:r>
      <w:r w:rsidR="00773314" w:rsidRPr="009A4981">
        <w:rPr>
          <w:lang w:val="de-AT"/>
        </w:rPr>
        <w:t>Sitze</w:t>
      </w:r>
      <w:r w:rsidR="00D4201C" w:rsidRPr="009A4981">
        <w:rPr>
          <w:lang w:val="de-AT"/>
        </w:rPr>
        <w:t xml:space="preserve"> profitieren</w:t>
      </w:r>
      <w:r w:rsidR="00BE2534" w:rsidRPr="009A4981">
        <w:rPr>
          <w:lang w:val="de-AT"/>
        </w:rPr>
        <w:t xml:space="preserve"> können</w:t>
      </w:r>
      <w:r w:rsidR="00D4201C" w:rsidRPr="009A4981">
        <w:rPr>
          <w:lang w:val="de-AT"/>
        </w:rPr>
        <w:t>.</w:t>
      </w:r>
    </w:p>
    <w:p w14:paraId="579F7FB1" w14:textId="4C16BCF9" w:rsidR="00A95DD7" w:rsidRPr="009A4981" w:rsidRDefault="009B438E" w:rsidP="00C80C9B">
      <w:pPr>
        <w:rPr>
          <w:lang w:val="de-AT"/>
        </w:rPr>
      </w:pPr>
      <w:r>
        <w:rPr>
          <w:b/>
          <w:bCs/>
          <w:lang w:val="de-AT"/>
        </w:rPr>
        <w:t>Komfort</w:t>
      </w:r>
      <w:r w:rsidR="00DE155E" w:rsidRPr="009A4981">
        <w:rPr>
          <w:b/>
          <w:bCs/>
          <w:lang w:val="de-AT"/>
        </w:rPr>
        <w:t xml:space="preserve"> und Sauberkeit für </w:t>
      </w:r>
      <w:r w:rsidR="009D31D7" w:rsidRPr="009A4981">
        <w:rPr>
          <w:b/>
          <w:bCs/>
          <w:lang w:val="de-AT"/>
        </w:rPr>
        <w:t>K</w:t>
      </w:r>
      <w:r w:rsidR="00DE155E" w:rsidRPr="009A4981">
        <w:rPr>
          <w:b/>
          <w:bCs/>
          <w:lang w:val="de-AT"/>
        </w:rPr>
        <w:t>unden</w:t>
      </w:r>
      <w:r w:rsidR="00D4279E" w:rsidRPr="009A4981">
        <w:rPr>
          <w:b/>
          <w:bCs/>
          <w:lang w:val="de-AT"/>
        </w:rPr>
        <w:br/>
      </w:r>
      <w:r w:rsidR="00DE155E" w:rsidRPr="009A4981">
        <w:rPr>
          <w:lang w:val="de-AT"/>
        </w:rPr>
        <w:t>Durch die optimierte Wasserführung in der WC-Keramik mit TurboFlush ist die Ausspülung deutlich leiser als in der bisherigen Standard-Keramik. So ist der Schallpegel der Spülgeräusche sehr niedrig, vor allem im Vergleich zu anderen Spül</w:t>
      </w:r>
      <w:r w:rsidR="003209B8" w:rsidRPr="009A4981">
        <w:rPr>
          <w:lang w:val="de-AT"/>
        </w:rPr>
        <w:t>techniken</w:t>
      </w:r>
      <w:r w:rsidR="00DE155E" w:rsidRPr="009A4981">
        <w:rPr>
          <w:lang w:val="de-AT"/>
        </w:rPr>
        <w:t xml:space="preserve">. </w:t>
      </w:r>
      <w:r>
        <w:rPr>
          <w:lang w:val="de-AT"/>
        </w:rPr>
        <w:t xml:space="preserve">Dadurch erhöht sich </w:t>
      </w:r>
      <w:r w:rsidR="00DE155E" w:rsidRPr="009A4981">
        <w:rPr>
          <w:lang w:val="de-AT"/>
        </w:rPr>
        <w:t>der Wohn- und Schlafkomfort</w:t>
      </w:r>
      <w:r>
        <w:rPr>
          <w:lang w:val="de-AT"/>
        </w:rPr>
        <w:t>,</w:t>
      </w:r>
      <w:r w:rsidRPr="009B438E">
        <w:rPr>
          <w:lang w:val="de-AT"/>
        </w:rPr>
        <w:t xml:space="preserve"> </w:t>
      </w:r>
      <w:r>
        <w:rPr>
          <w:lang w:val="de-AT"/>
        </w:rPr>
        <w:t>vor allem</w:t>
      </w:r>
      <w:r w:rsidRPr="009A4981">
        <w:rPr>
          <w:lang w:val="de-AT"/>
        </w:rPr>
        <w:t xml:space="preserve"> in der Nacht</w:t>
      </w:r>
      <w:r w:rsidR="00DE155E" w:rsidRPr="009A4981">
        <w:rPr>
          <w:lang w:val="de-AT"/>
        </w:rPr>
        <w:t xml:space="preserve">. Für </w:t>
      </w:r>
      <w:r w:rsidR="00EC6F54" w:rsidRPr="009A4981">
        <w:rPr>
          <w:lang w:val="de-AT"/>
        </w:rPr>
        <w:t>die</w:t>
      </w:r>
      <w:r w:rsidR="00DE155E" w:rsidRPr="009A4981">
        <w:rPr>
          <w:lang w:val="de-AT"/>
        </w:rPr>
        <w:t xml:space="preserve"> Nutzer ergeben sich zudem Reinigungsvorteile, denn die präzise, kraftvolle und kontrollierte Spülung der gesamten Innenkeramik sorgt für eine effiziente Reinigung. Das spülrandlose Design der Rimfree </w:t>
      </w:r>
      <w:r w:rsidR="00C82F88" w:rsidRPr="009A4981">
        <w:rPr>
          <w:lang w:val="de-AT"/>
        </w:rPr>
        <w:t xml:space="preserve">Keramik </w:t>
      </w:r>
      <w:r w:rsidR="00DE155E" w:rsidRPr="009A4981">
        <w:rPr>
          <w:lang w:val="de-AT"/>
        </w:rPr>
        <w:t xml:space="preserve">hat keine versteckten Bereiche, in denen sich Schmutz </w:t>
      </w:r>
      <w:r w:rsidR="00C82F88" w:rsidRPr="009A4981">
        <w:rPr>
          <w:lang w:val="de-AT"/>
        </w:rPr>
        <w:t>an</w:t>
      </w:r>
      <w:r w:rsidR="00DE155E" w:rsidRPr="009A4981">
        <w:rPr>
          <w:lang w:val="de-AT"/>
        </w:rPr>
        <w:t>sammeln kann.</w:t>
      </w:r>
      <w:r w:rsidR="00C80C9B" w:rsidRPr="009A4981">
        <w:rPr>
          <w:lang w:val="de-AT"/>
        </w:rPr>
        <w:t xml:space="preserve"> </w:t>
      </w:r>
    </w:p>
    <w:p w14:paraId="2489C4C5" w14:textId="4FA3121A" w:rsidR="00944D07" w:rsidRPr="009A4981" w:rsidRDefault="00944D07" w:rsidP="00B66BCA">
      <w:pPr>
        <w:pStyle w:val="Titel"/>
        <w:rPr>
          <w:b w:val="0"/>
          <w:bCs/>
          <w:lang w:val="de-AT"/>
        </w:rPr>
      </w:pPr>
      <w:r w:rsidRPr="009A4981">
        <w:rPr>
          <w:lang w:val="de-AT"/>
        </w:rPr>
        <w:t xml:space="preserve">TurboFlush </w:t>
      </w:r>
      <w:r w:rsidR="006E7C4D" w:rsidRPr="009A4981">
        <w:rPr>
          <w:lang w:val="de-AT"/>
        </w:rPr>
        <w:t>in verschiedenen Preislagen</w:t>
      </w:r>
      <w:r w:rsidRPr="009A4981">
        <w:rPr>
          <w:b w:val="0"/>
          <w:bCs/>
          <w:lang w:val="de-AT"/>
        </w:rPr>
        <w:br/>
      </w:r>
      <w:r w:rsidR="005C3D40" w:rsidRPr="009A4981">
        <w:rPr>
          <w:b w:val="0"/>
          <w:bCs/>
          <w:lang w:val="de-AT"/>
        </w:rPr>
        <w:t>Was bisher nur ausgewählten Geberit WC-Modellen vorbehalten war, wird mit der Einführung der neuen iCon und Renova Keramiken ab 2025 zum Standard in jedem Preissegment: die TurboFlush-Spültechnik. Sie ist in allen neuen WCs der Badserien Geberit Renova, iCon, Acanto und ONE zu finden, ebenso wie in den Dusch-WCs Geberit AquaClean Alba, Sela und Mera.</w:t>
      </w:r>
      <w:r w:rsidR="00DC479D" w:rsidRPr="009A4981">
        <w:rPr>
          <w:b w:val="0"/>
          <w:bCs/>
          <w:lang w:val="de-AT"/>
        </w:rPr>
        <w:t xml:space="preserve"> </w:t>
      </w:r>
      <w:r w:rsidR="005C3D40" w:rsidRPr="009A4981">
        <w:rPr>
          <w:b w:val="0"/>
          <w:bCs/>
          <w:lang w:val="de-AT"/>
        </w:rPr>
        <w:t xml:space="preserve">Damit gibt </w:t>
      </w:r>
      <w:r w:rsidR="00EF2CF7" w:rsidRPr="009A4981">
        <w:rPr>
          <w:b w:val="0"/>
          <w:bCs/>
          <w:lang w:val="de-AT"/>
        </w:rPr>
        <w:t xml:space="preserve">es </w:t>
      </w:r>
      <w:r w:rsidRPr="009A4981">
        <w:rPr>
          <w:b w:val="0"/>
          <w:bCs/>
          <w:lang w:val="de-AT"/>
        </w:rPr>
        <w:t>TurboFlush</w:t>
      </w:r>
      <w:r w:rsidR="00DC479D" w:rsidRPr="009A4981">
        <w:rPr>
          <w:b w:val="0"/>
          <w:bCs/>
          <w:lang w:val="de-AT"/>
        </w:rPr>
        <w:t xml:space="preserve"> </w:t>
      </w:r>
      <w:r w:rsidR="00EF2CF7" w:rsidRPr="009A4981">
        <w:rPr>
          <w:b w:val="0"/>
          <w:bCs/>
          <w:lang w:val="de-AT"/>
        </w:rPr>
        <w:t>in</w:t>
      </w:r>
      <w:r w:rsidR="00DC479D" w:rsidRPr="009A4981">
        <w:rPr>
          <w:b w:val="0"/>
          <w:bCs/>
          <w:lang w:val="de-AT"/>
        </w:rPr>
        <w:t xml:space="preserve"> jede</w:t>
      </w:r>
      <w:r w:rsidR="00EF2CF7" w:rsidRPr="009A4981">
        <w:rPr>
          <w:b w:val="0"/>
          <w:bCs/>
          <w:lang w:val="de-AT"/>
        </w:rPr>
        <w:t>r</w:t>
      </w:r>
      <w:r w:rsidRPr="009A4981">
        <w:rPr>
          <w:b w:val="0"/>
          <w:bCs/>
          <w:lang w:val="de-AT"/>
        </w:rPr>
        <w:t xml:space="preserve"> Preisklasse</w:t>
      </w:r>
      <w:r w:rsidR="005C3D40" w:rsidRPr="009A4981">
        <w:rPr>
          <w:b w:val="0"/>
          <w:bCs/>
          <w:lang w:val="de-AT"/>
        </w:rPr>
        <w:t>.</w:t>
      </w:r>
      <w:r w:rsidRPr="009A4981">
        <w:rPr>
          <w:b w:val="0"/>
          <w:bCs/>
          <w:lang w:val="de-AT"/>
        </w:rPr>
        <w:t xml:space="preserve"> </w:t>
      </w:r>
      <w:r w:rsidR="00EF2CF7" w:rsidRPr="009A4981">
        <w:rPr>
          <w:b w:val="0"/>
          <w:bCs/>
          <w:lang w:val="de-AT"/>
        </w:rPr>
        <w:t>Die WCs</w:t>
      </w:r>
      <w:r w:rsidR="00DC479D" w:rsidRPr="009A4981">
        <w:rPr>
          <w:b w:val="0"/>
          <w:bCs/>
          <w:lang w:val="de-AT"/>
        </w:rPr>
        <w:t xml:space="preserve"> </w:t>
      </w:r>
      <w:r w:rsidRPr="009A4981">
        <w:rPr>
          <w:b w:val="0"/>
          <w:bCs/>
          <w:lang w:val="de-AT"/>
        </w:rPr>
        <w:t xml:space="preserve">erfüllen höchste Qualitätsanforderungen und bieten den Kunden entscheidende Vorteile: nicht nur eine spülrandlose WC-Keramik, sondern eine leisere und </w:t>
      </w:r>
      <w:r w:rsidR="00EF2CF7" w:rsidRPr="009A4981">
        <w:rPr>
          <w:b w:val="0"/>
          <w:bCs/>
          <w:lang w:val="de-AT"/>
        </w:rPr>
        <w:t xml:space="preserve">gründlichere </w:t>
      </w:r>
      <w:r w:rsidRPr="009A4981">
        <w:rPr>
          <w:b w:val="0"/>
          <w:bCs/>
          <w:color w:val="000000"/>
          <w:szCs w:val="20"/>
          <w:lang w:val="de-AT" w:bidi="ar-SA"/>
        </w:rPr>
        <w:t>Spülleistung</w:t>
      </w:r>
      <w:r w:rsidRPr="009A4981">
        <w:rPr>
          <w:b w:val="0"/>
          <w:bCs/>
          <w:lang w:val="de-AT"/>
        </w:rPr>
        <w:t>. Sanitärberatern steht damit eine breite Auswahl für das Objektgeschäft sowie für den hochwertigen Wohnungsbau, bei Neubau und Renovierung zur Verfügung.</w:t>
      </w:r>
    </w:p>
    <w:p w14:paraId="043C9534" w14:textId="248C0ED4" w:rsidR="008256B5" w:rsidRPr="009A4981" w:rsidRDefault="006C1E1F" w:rsidP="00D245D1">
      <w:pPr>
        <w:pStyle w:val="Titel"/>
        <w:rPr>
          <w:b w:val="0"/>
          <w:bCs/>
          <w:lang w:val="de-AT"/>
        </w:rPr>
      </w:pPr>
      <w:r w:rsidRPr="009A4981">
        <w:rPr>
          <w:lang w:val="de-AT"/>
        </w:rPr>
        <w:t xml:space="preserve">In Kombination mit </w:t>
      </w:r>
      <w:r w:rsidR="00B22F94" w:rsidRPr="009A4981">
        <w:rPr>
          <w:lang w:val="de-AT"/>
        </w:rPr>
        <w:t xml:space="preserve">dem Geberit Duofix WC-Element </w:t>
      </w:r>
      <w:r w:rsidR="00557ABD" w:rsidRPr="009A4981">
        <w:rPr>
          <w:lang w:val="de-AT"/>
        </w:rPr>
        <w:t xml:space="preserve">vom </w:t>
      </w:r>
      <w:r w:rsidR="00B22F94" w:rsidRPr="009A4981">
        <w:rPr>
          <w:lang w:val="de-AT"/>
        </w:rPr>
        <w:t xml:space="preserve">Leistungsversprechen </w:t>
      </w:r>
      <w:r w:rsidR="00AE5166" w:rsidRPr="009A4981">
        <w:rPr>
          <w:lang w:val="de-AT"/>
        </w:rPr>
        <w:t xml:space="preserve">des </w:t>
      </w:r>
      <w:r w:rsidR="003651FA" w:rsidRPr="009A4981">
        <w:rPr>
          <w:lang w:val="de-AT"/>
        </w:rPr>
        <w:br/>
      </w:r>
      <w:r w:rsidR="00AE5166" w:rsidRPr="009A4981">
        <w:rPr>
          <w:lang w:val="de-AT"/>
        </w:rPr>
        <w:t>WC-Systems profitieren</w:t>
      </w:r>
      <w:r w:rsidR="003F769B" w:rsidRPr="009A4981">
        <w:rPr>
          <w:lang w:val="de-AT"/>
        </w:rPr>
        <w:t xml:space="preserve"> </w:t>
      </w:r>
      <w:r w:rsidR="003F769B" w:rsidRPr="009A4981">
        <w:rPr>
          <w:lang w:val="de-AT"/>
        </w:rPr>
        <w:br/>
      </w:r>
      <w:r w:rsidR="001950A8" w:rsidRPr="009A4981">
        <w:rPr>
          <w:b w:val="0"/>
          <w:bCs/>
          <w:lang w:val="de-AT"/>
        </w:rPr>
        <w:t xml:space="preserve">Durch die Kombination einer Geberit TurboFlush-Keramik, </w:t>
      </w:r>
      <w:r w:rsidR="00C80C9B" w:rsidRPr="009A4981">
        <w:rPr>
          <w:b w:val="0"/>
          <w:bCs/>
          <w:lang w:val="de-AT"/>
        </w:rPr>
        <w:t xml:space="preserve">einem </w:t>
      </w:r>
      <w:r w:rsidR="0045079B" w:rsidRPr="009A4981">
        <w:rPr>
          <w:b w:val="0"/>
          <w:bCs/>
          <w:lang w:val="de-AT"/>
        </w:rPr>
        <w:t xml:space="preserve">Geberit </w:t>
      </w:r>
      <w:r w:rsidR="00C80C9B" w:rsidRPr="009A4981">
        <w:rPr>
          <w:b w:val="0"/>
          <w:bCs/>
          <w:lang w:val="de-AT"/>
        </w:rPr>
        <w:t xml:space="preserve">Duofix </w:t>
      </w:r>
      <w:r w:rsidR="00546A1D" w:rsidRPr="009A4981">
        <w:rPr>
          <w:b w:val="0"/>
          <w:bCs/>
          <w:lang w:val="de-AT"/>
        </w:rPr>
        <w:t xml:space="preserve">WC-Element </w:t>
      </w:r>
      <w:r w:rsidR="00C80C9B" w:rsidRPr="009A4981">
        <w:rPr>
          <w:b w:val="0"/>
          <w:bCs/>
          <w:lang w:val="de-AT"/>
        </w:rPr>
        <w:t xml:space="preserve">mit neuem </w:t>
      </w:r>
      <w:r w:rsidR="006F7174" w:rsidRPr="009A4981">
        <w:rPr>
          <w:b w:val="0"/>
          <w:bCs/>
          <w:lang w:val="de-AT"/>
        </w:rPr>
        <w:t>Füll</w:t>
      </w:r>
      <w:r w:rsidR="00C80C9B" w:rsidRPr="009A4981">
        <w:rPr>
          <w:b w:val="0"/>
          <w:bCs/>
          <w:lang w:val="de-AT"/>
        </w:rPr>
        <w:t xml:space="preserve">ventil Typ 383 sowie einer Geberit Betätigungsplatte entsteht das Geberit WC-System, in dem alle Komponenten </w:t>
      </w:r>
      <w:r w:rsidR="00A115B2" w:rsidRPr="009A4981">
        <w:rPr>
          <w:b w:val="0"/>
          <w:bCs/>
          <w:lang w:val="de-AT"/>
        </w:rPr>
        <w:t xml:space="preserve">aus einer Hand und </w:t>
      </w:r>
      <w:r w:rsidR="00C80C9B" w:rsidRPr="009A4981">
        <w:rPr>
          <w:b w:val="0"/>
          <w:bCs/>
          <w:lang w:val="de-AT"/>
        </w:rPr>
        <w:t>optimal aufeinander abgestimmt sind – eine Einheit</w:t>
      </w:r>
      <w:r w:rsidR="00483996" w:rsidRPr="009A4981">
        <w:rPr>
          <w:b w:val="0"/>
          <w:bCs/>
          <w:lang w:val="de-AT"/>
        </w:rPr>
        <w:t>,</w:t>
      </w:r>
      <w:r w:rsidR="00C80C9B" w:rsidRPr="009A4981">
        <w:rPr>
          <w:b w:val="0"/>
          <w:bCs/>
          <w:lang w:val="de-AT"/>
        </w:rPr>
        <w:t xml:space="preserve"> bei der Technik und Design optimal zusammenwirken</w:t>
      </w:r>
      <w:r w:rsidR="00A115B2" w:rsidRPr="009A4981">
        <w:rPr>
          <w:b w:val="0"/>
          <w:bCs/>
          <w:lang w:val="de-AT"/>
        </w:rPr>
        <w:t>:</w:t>
      </w:r>
      <w:r w:rsidR="00C80C9B" w:rsidRPr="009A4981">
        <w:rPr>
          <w:lang w:val="de-AT"/>
        </w:rPr>
        <w:t xml:space="preserve"> </w:t>
      </w:r>
      <w:r w:rsidR="00A115B2" w:rsidRPr="009A4981">
        <w:rPr>
          <w:b w:val="0"/>
          <w:bCs/>
          <w:lang w:val="de-AT"/>
        </w:rPr>
        <w:t xml:space="preserve">von der Wasserzuleitung über den Unterputzspülkasten und die Spülung bis zur Entwässerung. Das sorgt für eine flüsterleise und zugleich </w:t>
      </w:r>
      <w:r w:rsidR="00F004EA" w:rsidRPr="009A4981">
        <w:rPr>
          <w:b w:val="0"/>
          <w:bCs/>
          <w:lang w:val="de-AT"/>
        </w:rPr>
        <w:t>gründliche</w:t>
      </w:r>
      <w:r w:rsidR="00A115B2" w:rsidRPr="009A4981">
        <w:rPr>
          <w:b w:val="0"/>
          <w:bCs/>
          <w:lang w:val="de-AT"/>
        </w:rPr>
        <w:t xml:space="preserve"> Ausspülung</w:t>
      </w:r>
      <w:r w:rsidR="003B4D68" w:rsidRPr="009A4981">
        <w:rPr>
          <w:b w:val="0"/>
          <w:bCs/>
          <w:lang w:val="de-AT"/>
        </w:rPr>
        <w:t xml:space="preserve">, die </w:t>
      </w:r>
      <w:r w:rsidR="007A2F2F" w:rsidRPr="009A4981">
        <w:rPr>
          <w:b w:val="0"/>
          <w:bCs/>
          <w:lang w:val="de-AT"/>
        </w:rPr>
        <w:t xml:space="preserve">in Verbindung mit dem Geberit Duofix Unterputzspülkasten </w:t>
      </w:r>
      <w:r w:rsidR="003B4D68" w:rsidRPr="009A4981">
        <w:rPr>
          <w:b w:val="0"/>
          <w:bCs/>
          <w:lang w:val="de-AT"/>
        </w:rPr>
        <w:t xml:space="preserve">bis zu zehn Mal besser ist als </w:t>
      </w:r>
      <w:r w:rsidR="00E905EA" w:rsidRPr="009A4981">
        <w:rPr>
          <w:b w:val="0"/>
          <w:bCs/>
          <w:lang w:val="de-AT"/>
        </w:rPr>
        <w:t xml:space="preserve">es </w:t>
      </w:r>
      <w:r w:rsidR="00E905EA" w:rsidRPr="009A4981">
        <w:rPr>
          <w:b w:val="0"/>
          <w:bCs/>
          <w:lang w:val="de-AT" w:bidi="ar-SA"/>
        </w:rPr>
        <w:t xml:space="preserve">die DIN EN 997:2018 </w:t>
      </w:r>
      <w:r w:rsidR="007A2F2F" w:rsidRPr="009A4981">
        <w:rPr>
          <w:b w:val="0"/>
          <w:bCs/>
          <w:lang w:val="de-AT" w:bidi="ar-SA"/>
        </w:rPr>
        <w:t>verlangt</w:t>
      </w:r>
      <w:r w:rsidR="00F004EA" w:rsidRPr="009A4981">
        <w:rPr>
          <w:b w:val="0"/>
          <w:bCs/>
          <w:lang w:val="de-AT"/>
        </w:rPr>
        <w:t>.</w:t>
      </w:r>
    </w:p>
    <w:p w14:paraId="3234E8F4" w14:textId="77777777" w:rsidR="008256B5" w:rsidRPr="009A4981" w:rsidRDefault="008256B5" w:rsidP="00106DC8">
      <w:pPr>
        <w:rPr>
          <w:lang w:val="de-AT"/>
        </w:rPr>
      </w:pPr>
    </w:p>
    <w:p w14:paraId="769FF26F" w14:textId="77777777" w:rsidR="007B5711" w:rsidRDefault="007B5711">
      <w:pPr>
        <w:spacing w:after="0" w:line="240" w:lineRule="auto"/>
        <w:rPr>
          <w:b/>
          <w:lang w:val="de-AT"/>
        </w:rPr>
      </w:pPr>
      <w:r>
        <w:rPr>
          <w:b/>
          <w:lang w:val="de-AT"/>
        </w:rPr>
        <w:br w:type="page"/>
      </w:r>
    </w:p>
    <w:p w14:paraId="1CE70A8A" w14:textId="5696EA1B" w:rsidR="00717B20" w:rsidRPr="009A4981" w:rsidRDefault="00717B20" w:rsidP="00717B20">
      <w:pPr>
        <w:rPr>
          <w:szCs w:val="20"/>
          <w:lang w:val="de-AT"/>
        </w:rPr>
      </w:pPr>
      <w:r w:rsidRPr="009A4981">
        <w:rPr>
          <w:b/>
          <w:lang w:val="de-AT"/>
        </w:rPr>
        <w:lastRenderedPageBreak/>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1"/>
        <w:gridCol w:w="5333"/>
      </w:tblGrid>
      <w:tr w:rsidR="00717B20" w:rsidRPr="009A4981" w14:paraId="5B0A87D6" w14:textId="77777777" w:rsidTr="00282EFF">
        <w:trPr>
          <w:trHeight w:val="2708"/>
        </w:trPr>
        <w:tc>
          <w:tcPr>
            <w:tcW w:w="3871" w:type="dxa"/>
          </w:tcPr>
          <w:p w14:paraId="2D98F0C9" w14:textId="747A3D71" w:rsidR="00717B20" w:rsidRPr="009A4981" w:rsidRDefault="00A95DD7" w:rsidP="0076666C">
            <w:pPr>
              <w:rPr>
                <w:bCs/>
                <w:noProof/>
                <w:lang w:val="de-AT"/>
              </w:rPr>
            </w:pPr>
            <w:r w:rsidRPr="009A4981">
              <w:rPr>
                <w:bCs/>
                <w:noProof/>
                <w:lang w:val="de-AT"/>
              </w:rPr>
              <w:drawing>
                <wp:anchor distT="0" distB="0" distL="114300" distR="114300" simplePos="0" relativeHeight="251658240" behindDoc="1" locked="0" layoutInCell="1" allowOverlap="1" wp14:anchorId="10AA38B0" wp14:editId="4B356682">
                  <wp:simplePos x="0" y="0"/>
                  <wp:positionH relativeFrom="column">
                    <wp:posOffset>-64933</wp:posOffset>
                  </wp:positionH>
                  <wp:positionV relativeFrom="paragraph">
                    <wp:posOffset>59690</wp:posOffset>
                  </wp:positionV>
                  <wp:extent cx="1801495" cy="1197610"/>
                  <wp:effectExtent l="0" t="0" r="1905" b="0"/>
                  <wp:wrapTight wrapText="bothSides">
                    <wp:wrapPolygon edited="0">
                      <wp:start x="0" y="0"/>
                      <wp:lineTo x="0" y="21302"/>
                      <wp:lineTo x="21471" y="21302"/>
                      <wp:lineTo x="21471" y="0"/>
                      <wp:lineTo x="0" y="0"/>
                    </wp:wrapPolygon>
                  </wp:wrapTight>
                  <wp:docPr id="1249456063" name="Grafik 1" descr="Ein Bild, das Wand, Im Haus, Toilette,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456063" name="Grafik 1" descr="Ein Bild, das Wand, Im Haus, Toilette, Badezimmer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801495" cy="1197610"/>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5F5A1AFF" w14:textId="35D560EB" w:rsidR="00717B20" w:rsidRPr="009A4981" w:rsidRDefault="00717B20" w:rsidP="0076666C">
            <w:pPr>
              <w:spacing w:after="0"/>
              <w:rPr>
                <w:rFonts w:ascii="Times New Roman" w:hAnsi="Times New Roman" w:cs="Times New Roman"/>
                <w:lang w:val="de-AT"/>
              </w:rPr>
            </w:pPr>
            <w:r w:rsidRPr="009A4981">
              <w:rPr>
                <w:b/>
                <w:color w:val="000000"/>
                <w:lang w:val="de-AT"/>
              </w:rPr>
              <w:t>[Geberit_</w:t>
            </w:r>
            <w:r w:rsidR="00DE155E" w:rsidRPr="009A4981">
              <w:rPr>
                <w:b/>
                <w:color w:val="000000"/>
                <w:lang w:val="de-AT"/>
              </w:rPr>
              <w:t>iCon</w:t>
            </w:r>
            <w:r w:rsidR="00CB7CCF" w:rsidRPr="009A4981">
              <w:rPr>
                <w:b/>
                <w:color w:val="000000"/>
                <w:lang w:val="de-AT"/>
              </w:rPr>
              <w:t>_</w:t>
            </w:r>
            <w:r w:rsidR="00640DFF" w:rsidRPr="009A4981">
              <w:rPr>
                <w:b/>
                <w:color w:val="000000"/>
                <w:lang w:val="de-AT"/>
              </w:rPr>
              <w:t>Wand-WC_</w:t>
            </w:r>
            <w:r w:rsidR="00CB7CCF" w:rsidRPr="009A4981">
              <w:rPr>
                <w:b/>
                <w:color w:val="000000"/>
                <w:lang w:val="de-AT"/>
              </w:rPr>
              <w:t>2025</w:t>
            </w:r>
            <w:r w:rsidRPr="009A4981">
              <w:rPr>
                <w:b/>
                <w:color w:val="000000"/>
                <w:lang w:val="de-AT"/>
              </w:rPr>
              <w:t>.jpg]</w:t>
            </w:r>
            <w:r w:rsidRPr="009A4981">
              <w:rPr>
                <w:color w:val="000000"/>
                <w:lang w:val="de-AT"/>
              </w:rPr>
              <w:t> </w:t>
            </w:r>
          </w:p>
          <w:p w14:paraId="1ECA8985" w14:textId="1FBD3838" w:rsidR="00717B20" w:rsidRPr="009A4981" w:rsidRDefault="00E43A75" w:rsidP="5C70A87C">
            <w:pPr>
              <w:spacing w:after="0"/>
              <w:rPr>
                <w:rStyle w:val="normaltextrun"/>
                <w:b/>
                <w:bCs/>
                <w:color w:val="000000"/>
                <w:shd w:val="clear" w:color="auto" w:fill="FFFFFF"/>
                <w:lang w:val="de-AT"/>
              </w:rPr>
            </w:pPr>
            <w:r w:rsidRPr="009A4981">
              <w:rPr>
                <w:bCs/>
                <w:lang w:val="de-AT"/>
              </w:rPr>
              <w:t>Die neuen Geberit iCon Wand-WCs mit TurboFlush gibt es mit der Standard-Ausladung von 53 cm sowie in der kompakten Größe mit 49 cm Ausladung für kleine Bäder oder Gästebäder.</w:t>
            </w:r>
            <w:r w:rsidR="007938C4" w:rsidRPr="009A4981">
              <w:rPr>
                <w:bCs/>
                <w:lang w:val="de-AT"/>
              </w:rPr>
              <w:t xml:space="preserve"> Die WC-Keramik ist seitlich geschlossen, so dass keine Schrauben oder Befestigungen zu sehen sind.</w:t>
            </w:r>
            <w:r w:rsidR="00717B20" w:rsidRPr="009A4981">
              <w:rPr>
                <w:lang w:val="de-AT"/>
              </w:rPr>
              <w:br/>
              <w:t>Foto: Geberit</w:t>
            </w:r>
          </w:p>
        </w:tc>
      </w:tr>
      <w:tr w:rsidR="00717B20" w:rsidRPr="009A4981" w14:paraId="5520E928" w14:textId="77777777" w:rsidTr="00282EFF">
        <w:trPr>
          <w:trHeight w:val="1973"/>
        </w:trPr>
        <w:tc>
          <w:tcPr>
            <w:tcW w:w="3871" w:type="dxa"/>
          </w:tcPr>
          <w:p w14:paraId="3E09F263" w14:textId="109402FA" w:rsidR="00717B20" w:rsidRPr="009A4981" w:rsidRDefault="00A95DD7" w:rsidP="0076666C">
            <w:pPr>
              <w:rPr>
                <w:bCs/>
                <w:noProof/>
                <w:lang w:val="de-AT"/>
              </w:rPr>
            </w:pPr>
            <w:r w:rsidRPr="009A4981">
              <w:rPr>
                <w:bCs/>
                <w:noProof/>
                <w:lang w:val="de-AT"/>
              </w:rPr>
              <w:drawing>
                <wp:anchor distT="0" distB="0" distL="114300" distR="114300" simplePos="0" relativeHeight="251659264" behindDoc="1" locked="0" layoutInCell="1" allowOverlap="1" wp14:anchorId="23C0641A" wp14:editId="4BB71F37">
                  <wp:simplePos x="0" y="0"/>
                  <wp:positionH relativeFrom="column">
                    <wp:posOffset>-65298</wp:posOffset>
                  </wp:positionH>
                  <wp:positionV relativeFrom="paragraph">
                    <wp:posOffset>45267</wp:posOffset>
                  </wp:positionV>
                  <wp:extent cx="1799590" cy="1198245"/>
                  <wp:effectExtent l="0" t="0" r="3810" b="0"/>
                  <wp:wrapTight wrapText="bothSides">
                    <wp:wrapPolygon edited="0">
                      <wp:start x="0" y="0"/>
                      <wp:lineTo x="0" y="21291"/>
                      <wp:lineTo x="21493" y="21291"/>
                      <wp:lineTo x="21493" y="0"/>
                      <wp:lineTo x="0" y="0"/>
                    </wp:wrapPolygon>
                  </wp:wrapTight>
                  <wp:docPr id="1914433817" name="Grafik 2" descr="Ein Bild, das Wand, Person, Kleid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4433817" name="Grafik 2" descr="Ein Bild, das Wand, Person, Kleidung, Im Haus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799590" cy="1198245"/>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1EA48B0C" w14:textId="1E40522B" w:rsidR="00717B20" w:rsidRPr="009A4981" w:rsidRDefault="00717B20" w:rsidP="0076666C">
            <w:pPr>
              <w:spacing w:after="0"/>
              <w:rPr>
                <w:rFonts w:ascii="Times New Roman" w:hAnsi="Times New Roman" w:cs="Times New Roman"/>
                <w:b/>
                <w:bCs/>
                <w:szCs w:val="24"/>
                <w:lang w:val="de-AT"/>
              </w:rPr>
            </w:pPr>
            <w:r w:rsidRPr="009A4981">
              <w:rPr>
                <w:rStyle w:val="normaltextrun"/>
                <w:b/>
                <w:bCs/>
                <w:color w:val="000000"/>
                <w:szCs w:val="20"/>
                <w:shd w:val="clear" w:color="auto" w:fill="FFFFFF"/>
                <w:lang w:val="de-AT"/>
              </w:rPr>
              <w:t>[</w:t>
            </w:r>
            <w:r w:rsidRPr="009A4981">
              <w:rPr>
                <w:b/>
                <w:color w:val="000000"/>
                <w:lang w:val="de-AT"/>
              </w:rPr>
              <w:t>Geberit_</w:t>
            </w:r>
            <w:r w:rsidR="00DE155E" w:rsidRPr="009A4981">
              <w:rPr>
                <w:b/>
                <w:color w:val="000000"/>
                <w:lang w:val="de-AT"/>
              </w:rPr>
              <w:t>iCon</w:t>
            </w:r>
            <w:r w:rsidR="00E43A75" w:rsidRPr="009A4981">
              <w:rPr>
                <w:b/>
                <w:color w:val="000000"/>
                <w:lang w:val="de-AT"/>
              </w:rPr>
              <w:t>_</w:t>
            </w:r>
            <w:r w:rsidR="007938C4" w:rsidRPr="009A4981">
              <w:rPr>
                <w:b/>
                <w:color w:val="000000"/>
                <w:lang w:val="de-AT"/>
              </w:rPr>
              <w:t>Montage_</w:t>
            </w:r>
            <w:r w:rsidR="00CB7CCF" w:rsidRPr="009A4981">
              <w:rPr>
                <w:b/>
                <w:color w:val="000000"/>
                <w:lang w:val="de-AT"/>
              </w:rPr>
              <w:t>2025</w:t>
            </w:r>
            <w:r w:rsidRPr="009A4981">
              <w:rPr>
                <w:rStyle w:val="normaltextrun"/>
                <w:b/>
                <w:bCs/>
                <w:color w:val="000000"/>
                <w:szCs w:val="20"/>
                <w:shd w:val="clear" w:color="auto" w:fill="FFFFFF"/>
                <w:lang w:val="de-AT"/>
              </w:rPr>
              <w:t>.jpg]</w:t>
            </w:r>
            <w:r w:rsidRPr="009A4981">
              <w:rPr>
                <w:rStyle w:val="eop"/>
                <w:b/>
                <w:bCs/>
                <w:color w:val="000000"/>
                <w:szCs w:val="20"/>
                <w:shd w:val="clear" w:color="auto" w:fill="FFFFFF"/>
                <w:lang w:val="de-AT"/>
              </w:rPr>
              <w:t> </w:t>
            </w:r>
          </w:p>
          <w:p w14:paraId="2976FEFD" w14:textId="5577C383" w:rsidR="00717B20" w:rsidRPr="009A4981" w:rsidRDefault="00E43A75" w:rsidP="0076666C">
            <w:pPr>
              <w:spacing w:after="0"/>
              <w:rPr>
                <w:rStyle w:val="normaltextrun"/>
                <w:rFonts w:ascii="Times New Roman" w:hAnsi="Times New Roman" w:cs="Times New Roman"/>
                <w:b/>
                <w:bCs/>
                <w:szCs w:val="24"/>
                <w:lang w:val="de-AT"/>
              </w:rPr>
            </w:pPr>
            <w:r w:rsidRPr="009A4981">
              <w:rPr>
                <w:bCs/>
                <w:lang w:val="de-AT"/>
              </w:rPr>
              <w:t>Alle Komponenten des Geberit iCon Wand-WCs mit TurboFlush sind bereits vorinstalliert, so dass keine zusätzlichen Montageschritte nötig sind.</w:t>
            </w:r>
            <w:r w:rsidR="00717B20" w:rsidRPr="009A4981">
              <w:rPr>
                <w:rFonts w:eastAsia="Arial"/>
                <w:szCs w:val="20"/>
                <w:lang w:val="de-AT"/>
              </w:rPr>
              <w:br/>
            </w:r>
            <w:r w:rsidR="00717B20" w:rsidRPr="009A4981">
              <w:rPr>
                <w:lang w:val="de-AT"/>
              </w:rPr>
              <w:t>Foto: Geberit</w:t>
            </w:r>
          </w:p>
        </w:tc>
      </w:tr>
      <w:tr w:rsidR="00DE155E" w:rsidRPr="009A4981" w14:paraId="5ADF344A" w14:textId="77777777" w:rsidTr="00282EFF">
        <w:trPr>
          <w:trHeight w:val="2005"/>
        </w:trPr>
        <w:tc>
          <w:tcPr>
            <w:tcW w:w="3871" w:type="dxa"/>
          </w:tcPr>
          <w:p w14:paraId="794DBDC2" w14:textId="613E9BA4" w:rsidR="00DE155E" w:rsidRPr="009A4981" w:rsidRDefault="00A95DD7" w:rsidP="00DE155E">
            <w:pPr>
              <w:rPr>
                <w:bCs/>
                <w:noProof/>
                <w:lang w:val="de-AT"/>
              </w:rPr>
            </w:pPr>
            <w:r w:rsidRPr="009A4981">
              <w:rPr>
                <w:bCs/>
                <w:noProof/>
                <w:lang w:val="de-AT"/>
              </w:rPr>
              <w:drawing>
                <wp:anchor distT="0" distB="0" distL="114300" distR="114300" simplePos="0" relativeHeight="251660288" behindDoc="1" locked="0" layoutInCell="1" allowOverlap="1" wp14:anchorId="39E5D332" wp14:editId="6D78BB52">
                  <wp:simplePos x="0" y="0"/>
                  <wp:positionH relativeFrom="column">
                    <wp:posOffset>-65279</wp:posOffset>
                  </wp:positionH>
                  <wp:positionV relativeFrom="paragraph">
                    <wp:posOffset>54320</wp:posOffset>
                  </wp:positionV>
                  <wp:extent cx="1800000" cy="1198800"/>
                  <wp:effectExtent l="0" t="0" r="3810" b="0"/>
                  <wp:wrapTight wrapText="bothSides">
                    <wp:wrapPolygon edited="0">
                      <wp:start x="0" y="0"/>
                      <wp:lineTo x="0" y="21291"/>
                      <wp:lineTo x="21493" y="21291"/>
                      <wp:lineTo x="21493" y="0"/>
                      <wp:lineTo x="0" y="0"/>
                    </wp:wrapPolygon>
                  </wp:wrapTight>
                  <wp:docPr id="819506766" name="Grafik 3" descr="Ein Bild, das Person, Im Haus,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506766" name="Grafik 3" descr="Ein Bild, das Person, Im Haus, Kleidung, Wand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800000" cy="1198800"/>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58ABC111" w14:textId="6B324B71" w:rsidR="00DE155E" w:rsidRPr="009A4981" w:rsidRDefault="00DE155E" w:rsidP="00DE155E">
            <w:pPr>
              <w:spacing w:after="0"/>
              <w:rPr>
                <w:rFonts w:ascii="Times New Roman" w:hAnsi="Times New Roman" w:cs="Times New Roman"/>
                <w:b/>
                <w:bCs/>
                <w:szCs w:val="24"/>
                <w:lang w:val="de-AT"/>
              </w:rPr>
            </w:pPr>
            <w:r w:rsidRPr="009A4981">
              <w:rPr>
                <w:rStyle w:val="normaltextrun"/>
                <w:b/>
                <w:bCs/>
                <w:color w:val="000000"/>
                <w:szCs w:val="20"/>
                <w:shd w:val="clear" w:color="auto" w:fill="FFFFFF"/>
                <w:lang w:val="de-AT"/>
              </w:rPr>
              <w:t>[</w:t>
            </w:r>
            <w:r w:rsidRPr="009A4981">
              <w:rPr>
                <w:b/>
                <w:color w:val="000000"/>
                <w:lang w:val="de-AT"/>
              </w:rPr>
              <w:t>Geberit_</w:t>
            </w:r>
            <w:r w:rsidR="00A95DD7" w:rsidRPr="009A4981">
              <w:rPr>
                <w:b/>
                <w:color w:val="000000"/>
                <w:lang w:val="de-AT"/>
              </w:rPr>
              <w:t>iCon</w:t>
            </w:r>
            <w:r w:rsidRPr="009A4981">
              <w:rPr>
                <w:b/>
                <w:color w:val="000000"/>
                <w:lang w:val="de-AT"/>
              </w:rPr>
              <w:t>_</w:t>
            </w:r>
            <w:r w:rsidR="00F86B17" w:rsidRPr="009A4981">
              <w:rPr>
                <w:b/>
                <w:color w:val="000000"/>
                <w:lang w:val="de-AT"/>
              </w:rPr>
              <w:t>EFF3</w:t>
            </w:r>
            <w:r w:rsidR="007938C4" w:rsidRPr="009A4981">
              <w:rPr>
                <w:b/>
                <w:color w:val="000000"/>
                <w:lang w:val="de-AT"/>
              </w:rPr>
              <w:t>_</w:t>
            </w:r>
            <w:r w:rsidRPr="009A4981">
              <w:rPr>
                <w:b/>
                <w:color w:val="000000"/>
                <w:lang w:val="de-AT"/>
              </w:rPr>
              <w:t>2025</w:t>
            </w:r>
            <w:r w:rsidRPr="009A4981">
              <w:rPr>
                <w:rStyle w:val="normaltextrun"/>
                <w:b/>
                <w:bCs/>
                <w:color w:val="000000"/>
                <w:szCs w:val="20"/>
                <w:shd w:val="clear" w:color="auto" w:fill="FFFFFF"/>
                <w:lang w:val="de-AT"/>
              </w:rPr>
              <w:t>.jpg]</w:t>
            </w:r>
            <w:r w:rsidRPr="009A4981">
              <w:rPr>
                <w:rStyle w:val="eop"/>
                <w:b/>
                <w:bCs/>
                <w:color w:val="000000"/>
                <w:szCs w:val="20"/>
                <w:shd w:val="clear" w:color="auto" w:fill="FFFFFF"/>
                <w:lang w:val="de-AT"/>
              </w:rPr>
              <w:t> </w:t>
            </w:r>
          </w:p>
          <w:p w14:paraId="3675A8F3" w14:textId="7A566D7F" w:rsidR="00DE155E" w:rsidRPr="009A4981" w:rsidRDefault="00E43A75" w:rsidP="00DE155E">
            <w:pPr>
              <w:spacing w:after="0"/>
              <w:rPr>
                <w:rStyle w:val="normaltextrun"/>
                <w:b/>
                <w:bCs/>
                <w:color w:val="000000"/>
                <w:szCs w:val="20"/>
                <w:shd w:val="clear" w:color="auto" w:fill="FFFFFF"/>
                <w:lang w:val="de-AT"/>
              </w:rPr>
            </w:pPr>
            <w:r w:rsidRPr="009A4981">
              <w:rPr>
                <w:bCs/>
                <w:lang w:val="de-AT"/>
              </w:rPr>
              <w:t xml:space="preserve">Bei der Montage profitieren Installateure von der </w:t>
            </w:r>
            <w:r w:rsidR="00705C2A">
              <w:rPr>
                <w:bCs/>
                <w:lang w:val="de-AT"/>
              </w:rPr>
              <w:t>schnellen EFF3-Befestigung</w:t>
            </w:r>
            <w:r w:rsidRPr="009A4981">
              <w:rPr>
                <w:bCs/>
                <w:lang w:val="de-AT"/>
              </w:rPr>
              <w:t xml:space="preserve">), mit der sich die Keramik </w:t>
            </w:r>
            <w:r w:rsidR="00705C2A">
              <w:rPr>
                <w:bCs/>
                <w:lang w:val="de-AT"/>
              </w:rPr>
              <w:t xml:space="preserve">verdeckt </w:t>
            </w:r>
            <w:r w:rsidRPr="009A4981">
              <w:rPr>
                <w:bCs/>
                <w:lang w:val="de-AT"/>
              </w:rPr>
              <w:t>von oben befestigen lässt.</w:t>
            </w:r>
            <w:r w:rsidR="00DE155E" w:rsidRPr="009A4981">
              <w:rPr>
                <w:rFonts w:eastAsia="Arial"/>
                <w:szCs w:val="20"/>
                <w:lang w:val="de-AT"/>
              </w:rPr>
              <w:br/>
            </w:r>
            <w:r w:rsidR="00DE155E" w:rsidRPr="009A4981">
              <w:rPr>
                <w:lang w:val="de-AT"/>
              </w:rPr>
              <w:t>Foto: Geberit</w:t>
            </w:r>
          </w:p>
        </w:tc>
      </w:tr>
      <w:tr w:rsidR="00A95DD7" w:rsidRPr="009A4981" w14:paraId="255BB59E" w14:textId="77777777" w:rsidTr="00282EFF">
        <w:trPr>
          <w:trHeight w:val="2448"/>
        </w:trPr>
        <w:tc>
          <w:tcPr>
            <w:tcW w:w="3871" w:type="dxa"/>
          </w:tcPr>
          <w:p w14:paraId="2DF7378D" w14:textId="43C99431" w:rsidR="00A95DD7" w:rsidRPr="009A4981" w:rsidRDefault="00A95DD7" w:rsidP="00DE155E">
            <w:pPr>
              <w:rPr>
                <w:bCs/>
                <w:noProof/>
                <w:lang w:val="de-AT"/>
              </w:rPr>
            </w:pPr>
            <w:r w:rsidRPr="009A4981">
              <w:rPr>
                <w:bCs/>
                <w:noProof/>
                <w:lang w:val="de-AT"/>
              </w:rPr>
              <w:drawing>
                <wp:anchor distT="0" distB="0" distL="114300" distR="114300" simplePos="0" relativeHeight="251661312" behindDoc="1" locked="0" layoutInCell="1" allowOverlap="1" wp14:anchorId="0A2C79F3" wp14:editId="1D62AC4D">
                  <wp:simplePos x="0" y="0"/>
                  <wp:positionH relativeFrom="column">
                    <wp:posOffset>-65405</wp:posOffset>
                  </wp:positionH>
                  <wp:positionV relativeFrom="paragraph">
                    <wp:posOffset>71918</wp:posOffset>
                  </wp:positionV>
                  <wp:extent cx="1466215" cy="1466215"/>
                  <wp:effectExtent l="0" t="0" r="0" b="0"/>
                  <wp:wrapTight wrapText="bothSides">
                    <wp:wrapPolygon edited="0">
                      <wp:start x="0" y="0"/>
                      <wp:lineTo x="0" y="21329"/>
                      <wp:lineTo x="21329" y="21329"/>
                      <wp:lineTo x="21329" y="0"/>
                      <wp:lineTo x="0" y="0"/>
                    </wp:wrapPolygon>
                  </wp:wrapTight>
                  <wp:docPr id="498573645" name="Grafik 4" descr="Ein Bild, das Wand, Badezimmer, Im Haus,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573645" name="Grafik 4" descr="Ein Bild, das Wand, Badezimmer, Im Haus, Installationszubehör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466215" cy="1466215"/>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02AC80B0" w14:textId="13832023" w:rsidR="00A95DD7" w:rsidRPr="009A4981" w:rsidRDefault="00A95DD7" w:rsidP="00A95DD7">
            <w:pPr>
              <w:spacing w:after="0"/>
              <w:rPr>
                <w:rFonts w:ascii="Times New Roman" w:hAnsi="Times New Roman" w:cs="Times New Roman"/>
                <w:b/>
                <w:bCs/>
                <w:szCs w:val="24"/>
                <w:lang w:val="de-AT"/>
              </w:rPr>
            </w:pPr>
            <w:r w:rsidRPr="009A4981">
              <w:rPr>
                <w:rStyle w:val="normaltextrun"/>
                <w:b/>
                <w:bCs/>
                <w:color w:val="000000"/>
                <w:szCs w:val="20"/>
                <w:shd w:val="clear" w:color="auto" w:fill="FFFFFF"/>
                <w:lang w:val="de-AT"/>
              </w:rPr>
              <w:t>[</w:t>
            </w:r>
            <w:r w:rsidRPr="009A4981">
              <w:rPr>
                <w:b/>
                <w:color w:val="000000"/>
                <w:lang w:val="de-AT"/>
              </w:rPr>
              <w:t>Geberit_iCon_</w:t>
            </w:r>
            <w:r w:rsidR="007938C4" w:rsidRPr="009A4981">
              <w:rPr>
                <w:b/>
                <w:color w:val="000000"/>
                <w:lang w:val="de-AT"/>
              </w:rPr>
              <w:t>WC-System_</w:t>
            </w:r>
            <w:r w:rsidRPr="009A4981">
              <w:rPr>
                <w:b/>
                <w:color w:val="000000"/>
                <w:lang w:val="de-AT"/>
              </w:rPr>
              <w:t>2025</w:t>
            </w:r>
            <w:r w:rsidRPr="009A4981">
              <w:rPr>
                <w:rStyle w:val="normaltextrun"/>
                <w:b/>
                <w:bCs/>
                <w:color w:val="000000"/>
                <w:szCs w:val="20"/>
                <w:shd w:val="clear" w:color="auto" w:fill="FFFFFF"/>
                <w:lang w:val="de-AT"/>
              </w:rPr>
              <w:t>.jpg]</w:t>
            </w:r>
            <w:r w:rsidRPr="009A4981">
              <w:rPr>
                <w:rStyle w:val="eop"/>
                <w:b/>
                <w:bCs/>
                <w:color w:val="000000"/>
                <w:szCs w:val="20"/>
                <w:shd w:val="clear" w:color="auto" w:fill="FFFFFF"/>
                <w:lang w:val="de-AT"/>
              </w:rPr>
              <w:t> </w:t>
            </w:r>
          </w:p>
          <w:p w14:paraId="001AF5FE" w14:textId="0D3AB958" w:rsidR="00A95DD7" w:rsidRPr="009A4981" w:rsidRDefault="007B7C86" w:rsidP="00A95DD7">
            <w:pPr>
              <w:spacing w:after="0"/>
              <w:rPr>
                <w:rStyle w:val="normaltextrun"/>
                <w:b/>
                <w:bCs/>
                <w:color w:val="000000"/>
                <w:szCs w:val="20"/>
                <w:shd w:val="clear" w:color="auto" w:fill="FFFFFF"/>
                <w:lang w:val="de-AT"/>
              </w:rPr>
            </w:pPr>
            <w:r w:rsidRPr="009A4981">
              <w:rPr>
                <w:lang w:val="de-AT"/>
              </w:rPr>
              <w:t>Im Geberit WC-System sind die Komponenten Spülkasten, Betätigungsplatte und die TurboFlush WC-Keramik optimal aufeinander abgestimmt.</w:t>
            </w:r>
            <w:r w:rsidR="00A95DD7" w:rsidRPr="009A4981">
              <w:rPr>
                <w:rFonts w:eastAsia="Arial"/>
                <w:szCs w:val="20"/>
                <w:lang w:val="de-AT"/>
              </w:rPr>
              <w:br/>
            </w:r>
            <w:r w:rsidR="00A95DD7" w:rsidRPr="009A4981">
              <w:rPr>
                <w:lang w:val="de-AT"/>
              </w:rPr>
              <w:t>Foto: Geberit</w:t>
            </w:r>
          </w:p>
        </w:tc>
      </w:tr>
      <w:tr w:rsidR="00A95DD7" w:rsidRPr="009A4981" w14:paraId="1903B839" w14:textId="77777777" w:rsidTr="00282EFF">
        <w:trPr>
          <w:trHeight w:val="2233"/>
        </w:trPr>
        <w:tc>
          <w:tcPr>
            <w:tcW w:w="3871" w:type="dxa"/>
          </w:tcPr>
          <w:p w14:paraId="3DA22250" w14:textId="18B2807B" w:rsidR="00A95DD7" w:rsidRPr="009A4981" w:rsidRDefault="00A95DD7" w:rsidP="00DE155E">
            <w:pPr>
              <w:rPr>
                <w:bCs/>
                <w:noProof/>
                <w:lang w:val="de-AT"/>
              </w:rPr>
            </w:pPr>
            <w:r w:rsidRPr="009A4981">
              <w:rPr>
                <w:bCs/>
                <w:noProof/>
                <w:lang w:val="de-AT"/>
              </w:rPr>
              <w:drawing>
                <wp:anchor distT="0" distB="0" distL="114300" distR="114300" simplePos="0" relativeHeight="251663360" behindDoc="1" locked="0" layoutInCell="1" allowOverlap="1" wp14:anchorId="12F7A383" wp14:editId="39D89B36">
                  <wp:simplePos x="0" y="0"/>
                  <wp:positionH relativeFrom="column">
                    <wp:posOffset>-67945</wp:posOffset>
                  </wp:positionH>
                  <wp:positionV relativeFrom="paragraph">
                    <wp:posOffset>58420</wp:posOffset>
                  </wp:positionV>
                  <wp:extent cx="1202055" cy="1803400"/>
                  <wp:effectExtent l="0" t="0" r="4445" b="0"/>
                  <wp:wrapTight wrapText="bothSides">
                    <wp:wrapPolygon edited="0">
                      <wp:start x="0" y="0"/>
                      <wp:lineTo x="0" y="21448"/>
                      <wp:lineTo x="21452" y="21448"/>
                      <wp:lineTo x="21452" y="0"/>
                      <wp:lineTo x="0" y="0"/>
                    </wp:wrapPolygon>
                  </wp:wrapTight>
                  <wp:docPr id="2039266112" name="Grafik 5" descr="Ein Bild, das Toilette, Toilettensitz, Wand,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9266112" name="Grafik 5" descr="Ein Bild, das Toilette, Toilettensitz, Wand, Badezimmer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202055" cy="1803400"/>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35FD8A1D" w14:textId="3D05EDFB" w:rsidR="00A95DD7" w:rsidRPr="009A4981" w:rsidRDefault="00A95DD7" w:rsidP="00A95DD7">
            <w:pPr>
              <w:spacing w:after="0"/>
              <w:rPr>
                <w:rFonts w:ascii="Times New Roman" w:hAnsi="Times New Roman" w:cs="Times New Roman"/>
                <w:b/>
                <w:bCs/>
                <w:szCs w:val="24"/>
                <w:lang w:val="de-AT"/>
              </w:rPr>
            </w:pPr>
            <w:r w:rsidRPr="009A4981">
              <w:rPr>
                <w:rStyle w:val="normaltextrun"/>
                <w:b/>
                <w:bCs/>
                <w:color w:val="000000"/>
                <w:szCs w:val="20"/>
                <w:shd w:val="clear" w:color="auto" w:fill="FFFFFF"/>
                <w:lang w:val="de-AT"/>
              </w:rPr>
              <w:t>[</w:t>
            </w:r>
            <w:r w:rsidRPr="009A4981">
              <w:rPr>
                <w:b/>
                <w:color w:val="000000"/>
                <w:lang w:val="de-AT"/>
              </w:rPr>
              <w:t>Geberit_Renova_</w:t>
            </w:r>
            <w:r w:rsidR="00640DFF" w:rsidRPr="009A4981">
              <w:rPr>
                <w:b/>
                <w:color w:val="000000"/>
                <w:lang w:val="de-AT"/>
              </w:rPr>
              <w:t>Wand-WC_</w:t>
            </w:r>
            <w:r w:rsidRPr="009A4981">
              <w:rPr>
                <w:b/>
                <w:color w:val="000000"/>
                <w:lang w:val="de-AT"/>
              </w:rPr>
              <w:t>2025</w:t>
            </w:r>
            <w:r w:rsidRPr="009A4981">
              <w:rPr>
                <w:rStyle w:val="normaltextrun"/>
                <w:b/>
                <w:bCs/>
                <w:color w:val="000000"/>
                <w:szCs w:val="20"/>
                <w:shd w:val="clear" w:color="auto" w:fill="FFFFFF"/>
                <w:lang w:val="de-AT"/>
              </w:rPr>
              <w:t>.jpg]</w:t>
            </w:r>
            <w:r w:rsidRPr="009A4981">
              <w:rPr>
                <w:rStyle w:val="eop"/>
                <w:b/>
                <w:bCs/>
                <w:color w:val="000000"/>
                <w:szCs w:val="20"/>
                <w:shd w:val="clear" w:color="auto" w:fill="FFFFFF"/>
                <w:lang w:val="de-AT"/>
              </w:rPr>
              <w:t> </w:t>
            </w:r>
          </w:p>
          <w:p w14:paraId="100B352D" w14:textId="39E7E49E" w:rsidR="00A95DD7" w:rsidRPr="009A4981" w:rsidRDefault="007938C4" w:rsidP="00A95DD7">
            <w:pPr>
              <w:spacing w:after="0"/>
              <w:rPr>
                <w:rStyle w:val="normaltextrun"/>
                <w:b/>
                <w:bCs/>
                <w:color w:val="000000"/>
                <w:szCs w:val="20"/>
                <w:shd w:val="clear" w:color="auto" w:fill="FFFFFF"/>
                <w:lang w:val="de-AT"/>
              </w:rPr>
            </w:pPr>
            <w:r w:rsidRPr="009A4981">
              <w:rPr>
                <w:lang w:val="de-AT"/>
              </w:rPr>
              <w:t>Durch umfassendes Know-how in der Hydraulik und Produktentwicklung ist es Geberit gelungen, die innovative TurboFlush-Spültechn</w:t>
            </w:r>
            <w:r w:rsidR="00DD484E" w:rsidRPr="009A4981">
              <w:rPr>
                <w:lang w:val="de-AT"/>
              </w:rPr>
              <w:t>ik</w:t>
            </w:r>
            <w:r w:rsidRPr="009A4981">
              <w:rPr>
                <w:lang w:val="de-AT"/>
              </w:rPr>
              <w:t xml:space="preserve"> auch in </w:t>
            </w:r>
            <w:r w:rsidR="007B7C86" w:rsidRPr="009A4981">
              <w:rPr>
                <w:lang w:val="de-AT"/>
              </w:rPr>
              <w:t>die</w:t>
            </w:r>
            <w:r w:rsidRPr="009A4981">
              <w:rPr>
                <w:lang w:val="de-AT"/>
              </w:rPr>
              <w:t xml:space="preserve"> preislich sehr attraktive</w:t>
            </w:r>
            <w:r w:rsidR="007B7C86" w:rsidRPr="009A4981">
              <w:rPr>
                <w:lang w:val="de-AT"/>
              </w:rPr>
              <w:t xml:space="preserve"> </w:t>
            </w:r>
            <w:r w:rsidRPr="009A4981">
              <w:rPr>
                <w:lang w:val="de-AT"/>
              </w:rPr>
              <w:t xml:space="preserve">Renova WC-Keramik </w:t>
            </w:r>
            <w:r w:rsidR="007B7C86" w:rsidRPr="009A4981">
              <w:rPr>
                <w:lang w:val="de-AT"/>
              </w:rPr>
              <w:t>zu integrieren.</w:t>
            </w:r>
            <w:r w:rsidR="00A95DD7" w:rsidRPr="009A4981">
              <w:rPr>
                <w:rFonts w:eastAsia="Arial"/>
                <w:szCs w:val="20"/>
                <w:lang w:val="de-AT"/>
              </w:rPr>
              <w:br/>
            </w:r>
            <w:r w:rsidR="00A95DD7" w:rsidRPr="009A4981">
              <w:rPr>
                <w:lang w:val="de-AT"/>
              </w:rPr>
              <w:t>Foto: Geberit</w:t>
            </w:r>
          </w:p>
        </w:tc>
      </w:tr>
      <w:tr w:rsidR="00A95DD7" w:rsidRPr="009A4981" w14:paraId="5A5B906A" w14:textId="77777777" w:rsidTr="00282EFF">
        <w:trPr>
          <w:trHeight w:val="2997"/>
        </w:trPr>
        <w:tc>
          <w:tcPr>
            <w:tcW w:w="3871" w:type="dxa"/>
          </w:tcPr>
          <w:p w14:paraId="4A09631A" w14:textId="0C8AF6EC" w:rsidR="00A95DD7" w:rsidRPr="009A4981" w:rsidRDefault="00A95DD7" w:rsidP="00DE155E">
            <w:pPr>
              <w:rPr>
                <w:bCs/>
                <w:noProof/>
                <w:lang w:val="de-AT"/>
              </w:rPr>
            </w:pPr>
            <w:r w:rsidRPr="009A4981">
              <w:rPr>
                <w:bCs/>
                <w:noProof/>
                <w:lang w:val="de-AT"/>
              </w:rPr>
              <w:lastRenderedPageBreak/>
              <w:drawing>
                <wp:anchor distT="0" distB="0" distL="114300" distR="114300" simplePos="0" relativeHeight="251664384" behindDoc="1" locked="0" layoutInCell="1" allowOverlap="1" wp14:anchorId="4A2F695E" wp14:editId="5E50E53C">
                  <wp:simplePos x="0" y="0"/>
                  <wp:positionH relativeFrom="column">
                    <wp:posOffset>-64135</wp:posOffset>
                  </wp:positionH>
                  <wp:positionV relativeFrom="paragraph">
                    <wp:posOffset>50800</wp:posOffset>
                  </wp:positionV>
                  <wp:extent cx="1125855" cy="1685290"/>
                  <wp:effectExtent l="0" t="0" r="0" b="0"/>
                  <wp:wrapTight wrapText="bothSides">
                    <wp:wrapPolygon edited="0">
                      <wp:start x="0" y="0"/>
                      <wp:lineTo x="0" y="21242"/>
                      <wp:lineTo x="21198" y="21242"/>
                      <wp:lineTo x="21198" y="0"/>
                      <wp:lineTo x="0" y="0"/>
                    </wp:wrapPolygon>
                  </wp:wrapTight>
                  <wp:docPr id="52617063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170638" name="Grafik 526170638"/>
                          <pic:cNvPicPr/>
                        </pic:nvPicPr>
                        <pic:blipFill>
                          <a:blip r:embed="rId16" cstate="screen">
                            <a:extLst>
                              <a:ext uri="{28A0092B-C50C-407E-A947-70E740481C1C}">
                                <a14:useLocalDpi xmlns:a14="http://schemas.microsoft.com/office/drawing/2010/main"/>
                              </a:ext>
                            </a:extLst>
                          </a:blip>
                          <a:stretch>
                            <a:fillRect/>
                          </a:stretch>
                        </pic:blipFill>
                        <pic:spPr>
                          <a:xfrm>
                            <a:off x="0" y="0"/>
                            <a:ext cx="1125855" cy="1685290"/>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1C1B213E" w14:textId="02DA04E7" w:rsidR="00A95DD7" w:rsidRPr="009A4981" w:rsidRDefault="00A95DD7" w:rsidP="00A95DD7">
            <w:pPr>
              <w:spacing w:after="0"/>
              <w:rPr>
                <w:rFonts w:ascii="Times New Roman" w:hAnsi="Times New Roman" w:cs="Times New Roman"/>
                <w:b/>
                <w:bCs/>
                <w:szCs w:val="24"/>
                <w:lang w:val="de-AT"/>
              </w:rPr>
            </w:pPr>
            <w:r w:rsidRPr="009A4981">
              <w:rPr>
                <w:rStyle w:val="normaltextrun"/>
                <w:b/>
                <w:bCs/>
                <w:color w:val="000000"/>
                <w:szCs w:val="20"/>
                <w:shd w:val="clear" w:color="auto" w:fill="FFFFFF"/>
                <w:lang w:val="de-AT"/>
              </w:rPr>
              <w:t>[</w:t>
            </w:r>
            <w:r w:rsidRPr="009A4981">
              <w:rPr>
                <w:b/>
                <w:color w:val="000000"/>
                <w:lang w:val="de-AT"/>
              </w:rPr>
              <w:t>Geberit_Renova_</w:t>
            </w:r>
            <w:r w:rsidR="00640DFF" w:rsidRPr="009A4981">
              <w:rPr>
                <w:b/>
                <w:color w:val="000000"/>
                <w:lang w:val="de-AT"/>
              </w:rPr>
              <w:t>WC-Sitz</w:t>
            </w:r>
            <w:r w:rsidR="00ED4118" w:rsidRPr="009A4981">
              <w:rPr>
                <w:b/>
                <w:color w:val="000000"/>
                <w:lang w:val="de-AT"/>
              </w:rPr>
              <w:t>_1</w:t>
            </w:r>
            <w:r w:rsidR="00640DFF" w:rsidRPr="009A4981">
              <w:rPr>
                <w:b/>
                <w:color w:val="000000"/>
                <w:lang w:val="de-AT"/>
              </w:rPr>
              <w:t>_</w:t>
            </w:r>
            <w:r w:rsidRPr="009A4981">
              <w:rPr>
                <w:b/>
                <w:color w:val="000000"/>
                <w:lang w:val="de-AT"/>
              </w:rPr>
              <w:t>2025</w:t>
            </w:r>
            <w:r w:rsidRPr="009A4981">
              <w:rPr>
                <w:rStyle w:val="normaltextrun"/>
                <w:b/>
                <w:bCs/>
                <w:color w:val="000000"/>
                <w:szCs w:val="20"/>
                <w:shd w:val="clear" w:color="auto" w:fill="FFFFFF"/>
                <w:lang w:val="de-AT"/>
              </w:rPr>
              <w:t>.jpg]</w:t>
            </w:r>
            <w:r w:rsidRPr="009A4981">
              <w:rPr>
                <w:rStyle w:val="eop"/>
                <w:b/>
                <w:bCs/>
                <w:color w:val="000000"/>
                <w:szCs w:val="20"/>
                <w:shd w:val="clear" w:color="auto" w:fill="FFFFFF"/>
                <w:lang w:val="de-AT"/>
              </w:rPr>
              <w:t> </w:t>
            </w:r>
          </w:p>
          <w:p w14:paraId="652BBF6C" w14:textId="689B5B03" w:rsidR="00A95DD7" w:rsidRPr="009A4981" w:rsidRDefault="007938C4" w:rsidP="00A95DD7">
            <w:pPr>
              <w:spacing w:after="0"/>
              <w:rPr>
                <w:rStyle w:val="normaltextrun"/>
                <w:b/>
                <w:bCs/>
                <w:color w:val="000000"/>
                <w:szCs w:val="20"/>
                <w:shd w:val="clear" w:color="auto" w:fill="FFFFFF"/>
                <w:lang w:val="de-AT"/>
              </w:rPr>
            </w:pPr>
            <w:r w:rsidRPr="009A4981">
              <w:rPr>
                <w:lang w:val="de-AT"/>
              </w:rPr>
              <w:t>Neben der neuen TurboFlush-Spültechnik erhält das Renova</w:t>
            </w:r>
            <w:r w:rsidR="00640DFF" w:rsidRPr="009A4981">
              <w:rPr>
                <w:lang w:val="de-AT"/>
              </w:rPr>
              <w:t xml:space="preserve"> </w:t>
            </w:r>
            <w:r w:rsidRPr="009A4981">
              <w:rPr>
                <w:lang w:val="de-AT"/>
              </w:rPr>
              <w:t>WC auch neue WC-Sitze im Wrap-Over-Design: hier ein WC-Sitz mit QuickRelease-</w:t>
            </w:r>
            <w:r w:rsidR="00BD2161" w:rsidRPr="009A4981">
              <w:rPr>
                <w:lang w:val="de-AT"/>
              </w:rPr>
              <w:t xml:space="preserve">, </w:t>
            </w:r>
            <w:r w:rsidR="00B103D3" w:rsidRPr="009A4981">
              <w:rPr>
                <w:lang w:val="de-AT"/>
              </w:rPr>
              <w:t xml:space="preserve">Absenkautomatik </w:t>
            </w:r>
            <w:r w:rsidR="00BD2161" w:rsidRPr="009A4981">
              <w:rPr>
                <w:lang w:val="de-AT"/>
              </w:rPr>
              <w:t xml:space="preserve">und </w:t>
            </w:r>
            <w:r w:rsidRPr="009A4981">
              <w:rPr>
                <w:lang w:val="de-AT"/>
              </w:rPr>
              <w:t xml:space="preserve">Befestigung von oben. </w:t>
            </w:r>
            <w:r w:rsidR="00A95DD7" w:rsidRPr="009A4981">
              <w:rPr>
                <w:rFonts w:eastAsia="Arial"/>
                <w:szCs w:val="20"/>
                <w:lang w:val="de-AT"/>
              </w:rPr>
              <w:br/>
            </w:r>
            <w:r w:rsidR="00A95DD7" w:rsidRPr="009A4981">
              <w:rPr>
                <w:lang w:val="de-AT"/>
              </w:rPr>
              <w:t>Foto: Geberit</w:t>
            </w:r>
          </w:p>
        </w:tc>
      </w:tr>
      <w:tr w:rsidR="00A95DD7" w:rsidRPr="009A4981" w14:paraId="5E492B26" w14:textId="77777777" w:rsidTr="00282EFF">
        <w:trPr>
          <w:trHeight w:val="2233"/>
        </w:trPr>
        <w:tc>
          <w:tcPr>
            <w:tcW w:w="3871" w:type="dxa"/>
          </w:tcPr>
          <w:p w14:paraId="1E149188" w14:textId="51FFF2ED" w:rsidR="00A95DD7" w:rsidRPr="009A4981" w:rsidRDefault="00772B68" w:rsidP="00DE155E">
            <w:pPr>
              <w:rPr>
                <w:bCs/>
                <w:noProof/>
                <w:lang w:val="de-AT"/>
              </w:rPr>
            </w:pPr>
            <w:r w:rsidRPr="009A4981">
              <w:rPr>
                <w:bCs/>
                <w:noProof/>
                <w:lang w:val="de-AT"/>
              </w:rPr>
              <w:drawing>
                <wp:anchor distT="0" distB="0" distL="114300" distR="114300" simplePos="0" relativeHeight="251665408" behindDoc="1" locked="0" layoutInCell="1" allowOverlap="1" wp14:anchorId="6317410B" wp14:editId="4D7074AF">
                  <wp:simplePos x="0" y="0"/>
                  <wp:positionH relativeFrom="column">
                    <wp:posOffset>-64135</wp:posOffset>
                  </wp:positionH>
                  <wp:positionV relativeFrom="paragraph">
                    <wp:posOffset>44450</wp:posOffset>
                  </wp:positionV>
                  <wp:extent cx="1093470" cy="1637665"/>
                  <wp:effectExtent l="0" t="0" r="0" b="635"/>
                  <wp:wrapTight wrapText="bothSides">
                    <wp:wrapPolygon edited="0">
                      <wp:start x="0" y="0"/>
                      <wp:lineTo x="0" y="21357"/>
                      <wp:lineTo x="21073" y="21357"/>
                      <wp:lineTo x="21073" y="0"/>
                      <wp:lineTo x="0" y="0"/>
                    </wp:wrapPolygon>
                  </wp:wrapTight>
                  <wp:docPr id="2054866669" name="Grafik 7" descr="Ein Bild, das Toilette, Installationszubehör, Badezimmer, Toilettensi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866669" name="Grafik 7" descr="Ein Bild, das Toilette, Installationszubehör, Badezimmer, Toilettensitz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093470" cy="1637665"/>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38509517" w14:textId="2FAA22E9" w:rsidR="00772B68" w:rsidRPr="009A4981" w:rsidRDefault="00772B68" w:rsidP="00772B68">
            <w:pPr>
              <w:spacing w:after="0"/>
              <w:rPr>
                <w:rFonts w:ascii="Times New Roman" w:hAnsi="Times New Roman" w:cs="Times New Roman"/>
                <w:b/>
                <w:bCs/>
                <w:szCs w:val="24"/>
                <w:lang w:val="de-AT"/>
              </w:rPr>
            </w:pPr>
            <w:r w:rsidRPr="009A4981">
              <w:rPr>
                <w:rStyle w:val="normaltextrun"/>
                <w:b/>
                <w:bCs/>
                <w:color w:val="000000"/>
                <w:szCs w:val="20"/>
                <w:shd w:val="clear" w:color="auto" w:fill="FFFFFF"/>
                <w:lang w:val="de-AT"/>
              </w:rPr>
              <w:t>[</w:t>
            </w:r>
            <w:r w:rsidRPr="009A4981">
              <w:rPr>
                <w:b/>
                <w:color w:val="000000"/>
                <w:lang w:val="de-AT"/>
              </w:rPr>
              <w:t>Geberit_Renova_</w:t>
            </w:r>
            <w:r w:rsidR="00640DFF" w:rsidRPr="009A4981">
              <w:rPr>
                <w:b/>
                <w:color w:val="000000"/>
                <w:lang w:val="de-AT"/>
              </w:rPr>
              <w:t>WC-Sitz</w:t>
            </w:r>
            <w:r w:rsidR="00ED4118" w:rsidRPr="009A4981">
              <w:rPr>
                <w:b/>
                <w:color w:val="000000"/>
                <w:lang w:val="de-AT"/>
              </w:rPr>
              <w:t>_2</w:t>
            </w:r>
            <w:r w:rsidR="00640DFF" w:rsidRPr="009A4981">
              <w:rPr>
                <w:b/>
                <w:color w:val="000000"/>
                <w:lang w:val="de-AT"/>
              </w:rPr>
              <w:t>_</w:t>
            </w:r>
            <w:r w:rsidRPr="009A4981">
              <w:rPr>
                <w:b/>
                <w:color w:val="000000"/>
                <w:lang w:val="de-AT"/>
              </w:rPr>
              <w:t>2025</w:t>
            </w:r>
            <w:r w:rsidRPr="009A4981">
              <w:rPr>
                <w:rStyle w:val="normaltextrun"/>
                <w:b/>
                <w:bCs/>
                <w:color w:val="000000"/>
                <w:szCs w:val="20"/>
                <w:shd w:val="clear" w:color="auto" w:fill="FFFFFF"/>
                <w:lang w:val="de-AT"/>
              </w:rPr>
              <w:t>.jpg]</w:t>
            </w:r>
            <w:r w:rsidRPr="009A4981">
              <w:rPr>
                <w:rStyle w:val="eop"/>
                <w:b/>
                <w:bCs/>
                <w:color w:val="000000"/>
                <w:szCs w:val="20"/>
                <w:shd w:val="clear" w:color="auto" w:fill="FFFFFF"/>
                <w:lang w:val="de-AT"/>
              </w:rPr>
              <w:t> </w:t>
            </w:r>
          </w:p>
          <w:p w14:paraId="161FD55E" w14:textId="597422FC" w:rsidR="00A95DD7" w:rsidRPr="009A4981" w:rsidRDefault="007938C4" w:rsidP="00772B68">
            <w:pPr>
              <w:spacing w:after="0"/>
              <w:rPr>
                <w:rStyle w:val="normaltextrun"/>
                <w:b/>
                <w:bCs/>
                <w:color w:val="000000"/>
                <w:szCs w:val="20"/>
                <w:shd w:val="clear" w:color="auto" w:fill="FFFFFF"/>
                <w:lang w:val="de-AT"/>
              </w:rPr>
            </w:pPr>
            <w:r w:rsidRPr="009A4981">
              <w:rPr>
                <w:lang w:val="de-AT"/>
              </w:rPr>
              <w:t>Der neue Renova WC-Sitz mit QuickRelease- und SoftClose-Funktion bietet dem Nutzer viel Komfort: Der</w:t>
            </w:r>
            <w:r w:rsidR="00640DFF" w:rsidRPr="009A4981">
              <w:rPr>
                <w:lang w:val="de-AT"/>
              </w:rPr>
              <w:t xml:space="preserve"> </w:t>
            </w:r>
            <w:r w:rsidRPr="009A4981">
              <w:rPr>
                <w:lang w:val="de-AT"/>
              </w:rPr>
              <w:t xml:space="preserve">Sitz lässt sich zum Reinigen des WCs mit einem </w:t>
            </w:r>
            <w:r w:rsidR="00640DFF" w:rsidRPr="009A4981">
              <w:rPr>
                <w:lang w:val="de-AT"/>
              </w:rPr>
              <w:t xml:space="preserve">einfachen </w:t>
            </w:r>
            <w:r w:rsidRPr="009A4981">
              <w:rPr>
                <w:lang w:val="de-AT"/>
              </w:rPr>
              <w:t>Handgriff entfernen</w:t>
            </w:r>
            <w:r w:rsidR="00640DFF" w:rsidRPr="009A4981">
              <w:rPr>
                <w:lang w:val="de-AT"/>
              </w:rPr>
              <w:t>,</w:t>
            </w:r>
            <w:r w:rsidRPr="009A4981">
              <w:rPr>
                <w:lang w:val="de-AT"/>
              </w:rPr>
              <w:t xml:space="preserve"> der WC-Deckel schließt </w:t>
            </w:r>
            <w:r w:rsidR="00640DFF" w:rsidRPr="009A4981">
              <w:rPr>
                <w:lang w:val="de-AT"/>
              </w:rPr>
              <w:t xml:space="preserve">dank Absenkautomatik </w:t>
            </w:r>
            <w:r w:rsidRPr="009A4981">
              <w:rPr>
                <w:lang w:val="de-AT"/>
              </w:rPr>
              <w:t xml:space="preserve">flüsterleise.  </w:t>
            </w:r>
            <w:r w:rsidR="00640DFF" w:rsidRPr="009A4981">
              <w:rPr>
                <w:lang w:val="de-AT"/>
              </w:rPr>
              <w:br/>
            </w:r>
            <w:r w:rsidR="00772B68" w:rsidRPr="009A4981">
              <w:rPr>
                <w:lang w:val="de-AT"/>
              </w:rPr>
              <w:t>Foto: Geberit</w:t>
            </w:r>
          </w:p>
        </w:tc>
      </w:tr>
      <w:tr w:rsidR="00E43A75" w:rsidRPr="009A4981" w14:paraId="4C0DB608" w14:textId="77777777" w:rsidTr="00282EFF">
        <w:trPr>
          <w:trHeight w:val="2233"/>
        </w:trPr>
        <w:tc>
          <w:tcPr>
            <w:tcW w:w="3871" w:type="dxa"/>
          </w:tcPr>
          <w:p w14:paraId="74690244" w14:textId="7FE93A1B" w:rsidR="00E43A75" w:rsidRPr="009A4981" w:rsidRDefault="00E43A75" w:rsidP="00DE155E">
            <w:pPr>
              <w:rPr>
                <w:bCs/>
                <w:noProof/>
                <w:lang w:val="de-AT"/>
              </w:rPr>
            </w:pPr>
            <w:r w:rsidRPr="009A4981">
              <w:rPr>
                <w:bCs/>
                <w:noProof/>
                <w:lang w:val="de-AT"/>
              </w:rPr>
              <w:drawing>
                <wp:anchor distT="0" distB="0" distL="114300" distR="114300" simplePos="0" relativeHeight="251666432" behindDoc="1" locked="0" layoutInCell="1" allowOverlap="1" wp14:anchorId="31671120" wp14:editId="7EC5B6B5">
                  <wp:simplePos x="0" y="0"/>
                  <wp:positionH relativeFrom="column">
                    <wp:posOffset>-64135</wp:posOffset>
                  </wp:positionH>
                  <wp:positionV relativeFrom="paragraph">
                    <wp:posOffset>60325</wp:posOffset>
                  </wp:positionV>
                  <wp:extent cx="2060575" cy="1372235"/>
                  <wp:effectExtent l="0" t="0" r="0" b="0"/>
                  <wp:wrapTight wrapText="bothSides">
                    <wp:wrapPolygon edited="0">
                      <wp:start x="0" y="0"/>
                      <wp:lineTo x="0" y="21290"/>
                      <wp:lineTo x="21367" y="21290"/>
                      <wp:lineTo x="21367" y="0"/>
                      <wp:lineTo x="0" y="0"/>
                    </wp:wrapPolygon>
                  </wp:wrapTight>
                  <wp:docPr id="1941540423" name="Grafik 8" descr="Ein Bild, das Toilettensitz, Badezimmer, Installationszubehö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540423" name="Grafik 8" descr="Ein Bild, das Toilettensitz, Badezimmer, Installationszubehör, Toilette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2060575" cy="1372235"/>
                          </a:xfrm>
                          <a:prstGeom prst="rect">
                            <a:avLst/>
                          </a:prstGeom>
                        </pic:spPr>
                      </pic:pic>
                    </a:graphicData>
                  </a:graphic>
                  <wp14:sizeRelH relativeFrom="margin">
                    <wp14:pctWidth>0</wp14:pctWidth>
                  </wp14:sizeRelH>
                  <wp14:sizeRelV relativeFrom="margin">
                    <wp14:pctHeight>0</wp14:pctHeight>
                  </wp14:sizeRelV>
                </wp:anchor>
              </w:drawing>
            </w:r>
          </w:p>
        </w:tc>
        <w:tc>
          <w:tcPr>
            <w:tcW w:w="5333" w:type="dxa"/>
          </w:tcPr>
          <w:p w14:paraId="014A3661" w14:textId="2AE59EAE" w:rsidR="00E43A75" w:rsidRPr="009A4981" w:rsidRDefault="00E43A75" w:rsidP="00E43A75">
            <w:pPr>
              <w:spacing w:after="0"/>
              <w:rPr>
                <w:rFonts w:ascii="Times New Roman" w:hAnsi="Times New Roman" w:cs="Times New Roman"/>
                <w:b/>
                <w:bCs/>
                <w:szCs w:val="24"/>
                <w:lang w:val="de-AT"/>
              </w:rPr>
            </w:pPr>
            <w:r w:rsidRPr="009A4981">
              <w:rPr>
                <w:rStyle w:val="normaltextrun"/>
                <w:b/>
                <w:bCs/>
                <w:color w:val="000000"/>
                <w:szCs w:val="20"/>
                <w:shd w:val="clear" w:color="auto" w:fill="FFFFFF"/>
                <w:lang w:val="de-AT"/>
              </w:rPr>
              <w:t>[</w:t>
            </w:r>
            <w:r w:rsidRPr="009A4981">
              <w:rPr>
                <w:b/>
                <w:color w:val="000000"/>
                <w:lang w:val="de-AT"/>
              </w:rPr>
              <w:t>Geberit_</w:t>
            </w:r>
            <w:r w:rsidR="007938C4" w:rsidRPr="009A4981">
              <w:rPr>
                <w:b/>
                <w:color w:val="000000"/>
                <w:lang w:val="de-AT"/>
              </w:rPr>
              <w:t>TurboFlush_</w:t>
            </w:r>
            <w:r w:rsidRPr="009A4981">
              <w:rPr>
                <w:b/>
                <w:color w:val="000000"/>
                <w:lang w:val="de-AT"/>
              </w:rPr>
              <w:t>2025</w:t>
            </w:r>
            <w:r w:rsidRPr="009A4981">
              <w:rPr>
                <w:rStyle w:val="normaltextrun"/>
                <w:b/>
                <w:bCs/>
                <w:color w:val="000000"/>
                <w:szCs w:val="20"/>
                <w:shd w:val="clear" w:color="auto" w:fill="FFFFFF"/>
                <w:lang w:val="de-AT"/>
              </w:rPr>
              <w:t>.jpg]</w:t>
            </w:r>
            <w:r w:rsidRPr="009A4981">
              <w:rPr>
                <w:rStyle w:val="eop"/>
                <w:b/>
                <w:bCs/>
                <w:color w:val="000000"/>
                <w:szCs w:val="20"/>
                <w:shd w:val="clear" w:color="auto" w:fill="FFFFFF"/>
                <w:lang w:val="de-AT"/>
              </w:rPr>
              <w:t> </w:t>
            </w:r>
          </w:p>
          <w:p w14:paraId="7B88D985" w14:textId="5DCDCA9D" w:rsidR="00E43A75" w:rsidRPr="009A4981" w:rsidRDefault="007938C4" w:rsidP="00E43A75">
            <w:pPr>
              <w:spacing w:after="0"/>
              <w:rPr>
                <w:rStyle w:val="normaltextrun"/>
                <w:b/>
                <w:bCs/>
                <w:color w:val="000000"/>
                <w:szCs w:val="20"/>
                <w:shd w:val="clear" w:color="auto" w:fill="FFFFFF"/>
                <w:lang w:val="de-AT"/>
              </w:rPr>
            </w:pPr>
            <w:r w:rsidRPr="009A4981">
              <w:rPr>
                <w:lang w:val="de-AT"/>
              </w:rPr>
              <w:t xml:space="preserve">Durch die optimierte Wasserführung in der WC-Keramik mit TurboFlush ist die Ausspülung deutlich leiser als in der bisherigen Standard-Keramik. Für den Nutzer ergeben sich zudem Reinigungsvorteile, denn die Spülung </w:t>
            </w:r>
            <w:r w:rsidR="007B5711">
              <w:rPr>
                <w:lang w:val="de-AT"/>
              </w:rPr>
              <w:t xml:space="preserve">der Innenkeramik erfolgt präzise, </w:t>
            </w:r>
            <w:r w:rsidR="007B5711" w:rsidRPr="009A4981">
              <w:rPr>
                <w:lang w:val="de-AT"/>
              </w:rPr>
              <w:t>kraftvoll und kontrolliert</w:t>
            </w:r>
            <w:r w:rsidRPr="009A4981">
              <w:rPr>
                <w:lang w:val="de-AT"/>
              </w:rPr>
              <w:t>.</w:t>
            </w:r>
            <w:r w:rsidR="00E43A75" w:rsidRPr="009A4981">
              <w:rPr>
                <w:rFonts w:eastAsia="Arial"/>
                <w:szCs w:val="20"/>
                <w:lang w:val="de-AT"/>
              </w:rPr>
              <w:br/>
            </w:r>
            <w:r w:rsidR="00E43A75" w:rsidRPr="009A4981">
              <w:rPr>
                <w:lang w:val="de-AT"/>
              </w:rPr>
              <w:t>Foto: Geberit</w:t>
            </w:r>
          </w:p>
        </w:tc>
      </w:tr>
    </w:tbl>
    <w:p w14:paraId="1A7B4B61" w14:textId="77777777" w:rsidR="0027355E" w:rsidRPr="009A4981" w:rsidRDefault="0027355E" w:rsidP="00717B20">
      <w:pPr>
        <w:spacing w:after="0" w:line="276" w:lineRule="auto"/>
        <w:rPr>
          <w:rStyle w:val="Fett"/>
          <w:b/>
          <w:lang w:val="de-AT"/>
        </w:rPr>
      </w:pPr>
    </w:p>
    <w:p w14:paraId="4510ADEE" w14:textId="77777777" w:rsidR="0027355E" w:rsidRPr="009A4981" w:rsidRDefault="0027355E" w:rsidP="00717B20">
      <w:pPr>
        <w:spacing w:after="0" w:line="276" w:lineRule="auto"/>
        <w:rPr>
          <w:rStyle w:val="Fett"/>
          <w:b/>
          <w:lang w:val="de-AT"/>
        </w:rPr>
      </w:pPr>
    </w:p>
    <w:p w14:paraId="4A04BCF5" w14:textId="77777777" w:rsidR="0027355E" w:rsidRDefault="0027355E" w:rsidP="00717B20">
      <w:pPr>
        <w:spacing w:after="0" w:line="276" w:lineRule="auto"/>
        <w:rPr>
          <w:rStyle w:val="Fett"/>
          <w:b/>
          <w:lang w:val="de-AT"/>
        </w:rPr>
      </w:pPr>
    </w:p>
    <w:p w14:paraId="478E50F9" w14:textId="77777777" w:rsidR="009B438E" w:rsidRPr="00705C2A" w:rsidRDefault="009B438E" w:rsidP="00155883">
      <w:pPr>
        <w:tabs>
          <w:tab w:val="left" w:pos="4536"/>
        </w:tabs>
        <w:spacing w:after="0" w:line="240" w:lineRule="auto"/>
        <w:ind w:right="851"/>
        <w:rPr>
          <w:b/>
          <w:bCs/>
          <w:sz w:val="18"/>
          <w:szCs w:val="18"/>
          <w:lang w:val="de-AT"/>
        </w:rPr>
      </w:pPr>
      <w:r w:rsidRPr="00705C2A">
        <w:rPr>
          <w:b/>
          <w:bCs/>
          <w:sz w:val="18"/>
          <w:szCs w:val="18"/>
          <w:lang w:val="de-AT"/>
        </w:rPr>
        <w:t xml:space="preserve">Für weitere Informationen steht zur Verfügung: </w:t>
      </w:r>
    </w:p>
    <w:p w14:paraId="39C5307B" w14:textId="77777777" w:rsidR="009B438E" w:rsidRPr="00705C2A" w:rsidRDefault="009B438E" w:rsidP="00155883">
      <w:pPr>
        <w:tabs>
          <w:tab w:val="left" w:pos="4536"/>
        </w:tabs>
        <w:spacing w:after="0" w:line="240" w:lineRule="auto"/>
        <w:ind w:right="851"/>
        <w:rPr>
          <w:sz w:val="18"/>
          <w:szCs w:val="18"/>
          <w:lang w:val="de-AT"/>
        </w:rPr>
      </w:pPr>
    </w:p>
    <w:p w14:paraId="5CE1B839" w14:textId="77777777" w:rsidR="009B438E" w:rsidRPr="00155883" w:rsidRDefault="009B438E" w:rsidP="00155883">
      <w:pPr>
        <w:tabs>
          <w:tab w:val="left" w:pos="4536"/>
          <w:tab w:val="left" w:pos="5103"/>
        </w:tabs>
        <w:spacing w:after="0" w:line="240" w:lineRule="auto"/>
        <w:ind w:right="851"/>
        <w:rPr>
          <w:color w:val="000000"/>
          <w:sz w:val="18"/>
          <w:szCs w:val="18"/>
        </w:rPr>
      </w:pPr>
      <w:bookmarkStart w:id="0" w:name="_Hlk82604602"/>
      <w:r w:rsidRPr="00155883">
        <w:rPr>
          <w:sz w:val="18"/>
          <w:szCs w:val="18"/>
        </w:rPr>
        <w:t>Evelyn Sillipp, PR &amp; Media</w:t>
      </w:r>
    </w:p>
    <w:p w14:paraId="5A653EDE" w14:textId="77777777" w:rsidR="009B438E" w:rsidRPr="00155883" w:rsidRDefault="009B438E" w:rsidP="00155883">
      <w:pPr>
        <w:tabs>
          <w:tab w:val="left" w:pos="4536"/>
        </w:tabs>
        <w:spacing w:after="0" w:line="240" w:lineRule="auto"/>
        <w:ind w:right="851"/>
        <w:jc w:val="both"/>
        <w:rPr>
          <w:sz w:val="18"/>
          <w:szCs w:val="18"/>
        </w:rPr>
      </w:pPr>
      <w:r w:rsidRPr="00155883">
        <w:rPr>
          <w:sz w:val="18"/>
          <w:szCs w:val="18"/>
        </w:rPr>
        <w:t>T 02742/401-3010</w:t>
      </w:r>
    </w:p>
    <w:p w14:paraId="7929B485" w14:textId="77777777" w:rsidR="009B438E" w:rsidRPr="00705C2A" w:rsidRDefault="009B438E" w:rsidP="00155883">
      <w:pPr>
        <w:tabs>
          <w:tab w:val="left" w:pos="4536"/>
        </w:tabs>
        <w:spacing w:after="0" w:line="240" w:lineRule="auto"/>
        <w:ind w:right="851"/>
        <w:jc w:val="both"/>
        <w:rPr>
          <w:sz w:val="18"/>
          <w:szCs w:val="18"/>
          <w:lang w:val="de-AT"/>
        </w:rPr>
      </w:pPr>
      <w:r w:rsidRPr="00705C2A">
        <w:rPr>
          <w:sz w:val="18"/>
          <w:szCs w:val="18"/>
          <w:lang w:val="de-AT"/>
        </w:rPr>
        <w:t>M 0664/8177883</w:t>
      </w:r>
    </w:p>
    <w:p w14:paraId="4FFF4568" w14:textId="7A26127C" w:rsidR="009B438E" w:rsidRPr="00705C2A" w:rsidRDefault="007B5711" w:rsidP="00155883">
      <w:pPr>
        <w:tabs>
          <w:tab w:val="left" w:pos="4536"/>
          <w:tab w:val="left" w:pos="5103"/>
        </w:tabs>
        <w:spacing w:after="0" w:line="240" w:lineRule="auto"/>
        <w:ind w:right="851"/>
        <w:rPr>
          <w:color w:val="000000"/>
          <w:sz w:val="18"/>
          <w:szCs w:val="18"/>
          <w:lang w:val="de-AT"/>
        </w:rPr>
      </w:pPr>
      <w:hyperlink r:id="rId19" w:history="1">
        <w:r w:rsidR="009B438E" w:rsidRPr="00705C2A">
          <w:rPr>
            <w:rStyle w:val="Hyperlink"/>
            <w:sz w:val="18"/>
            <w:szCs w:val="18"/>
            <w:lang w:val="de-AT"/>
          </w:rPr>
          <w:t>evelyn.sillipp@geberit.com</w:t>
        </w:r>
      </w:hyperlink>
    </w:p>
    <w:p w14:paraId="0F1680A0" w14:textId="77777777" w:rsidR="009B438E" w:rsidRPr="00705C2A" w:rsidRDefault="009B438E" w:rsidP="00155883">
      <w:pPr>
        <w:tabs>
          <w:tab w:val="left" w:pos="4536"/>
        </w:tabs>
        <w:spacing w:after="0" w:line="240" w:lineRule="auto"/>
        <w:ind w:right="851"/>
        <w:jc w:val="both"/>
        <w:rPr>
          <w:sz w:val="18"/>
          <w:szCs w:val="18"/>
          <w:lang w:val="de-AT"/>
        </w:rPr>
      </w:pPr>
    </w:p>
    <w:p w14:paraId="6D51256E" w14:textId="77777777" w:rsidR="009B438E" w:rsidRPr="00705C2A" w:rsidRDefault="009B438E" w:rsidP="00155883">
      <w:pPr>
        <w:tabs>
          <w:tab w:val="left" w:pos="4536"/>
        </w:tabs>
        <w:spacing w:after="0" w:line="240" w:lineRule="auto"/>
        <w:ind w:right="851"/>
        <w:jc w:val="both"/>
        <w:rPr>
          <w:sz w:val="18"/>
          <w:szCs w:val="18"/>
          <w:lang w:val="de-AT"/>
        </w:rPr>
      </w:pPr>
      <w:r w:rsidRPr="00705C2A">
        <w:rPr>
          <w:sz w:val="18"/>
          <w:szCs w:val="18"/>
          <w:lang w:val="de-AT"/>
        </w:rPr>
        <w:t>Geberit Vertriebs GmbH &amp; Co KG</w:t>
      </w:r>
    </w:p>
    <w:p w14:paraId="5D15ECB6" w14:textId="77777777" w:rsidR="009B438E" w:rsidRPr="00705C2A" w:rsidRDefault="009B438E" w:rsidP="00155883">
      <w:pPr>
        <w:tabs>
          <w:tab w:val="left" w:pos="4536"/>
        </w:tabs>
        <w:spacing w:after="0" w:line="240" w:lineRule="auto"/>
        <w:ind w:right="851"/>
        <w:jc w:val="both"/>
        <w:rPr>
          <w:sz w:val="18"/>
          <w:szCs w:val="18"/>
          <w:lang w:val="de-AT"/>
        </w:rPr>
      </w:pPr>
      <w:r w:rsidRPr="00705C2A">
        <w:rPr>
          <w:sz w:val="18"/>
          <w:szCs w:val="18"/>
          <w:lang w:val="de-AT"/>
        </w:rPr>
        <w:t>Gebertstraße 1, 3140 Pottenbrunn</w:t>
      </w:r>
    </w:p>
    <w:p w14:paraId="2D26F6C8" w14:textId="77777777" w:rsidR="009B438E" w:rsidRPr="00705C2A" w:rsidRDefault="009B438E" w:rsidP="00155883">
      <w:pPr>
        <w:tabs>
          <w:tab w:val="left" w:pos="4536"/>
        </w:tabs>
        <w:spacing w:after="0" w:line="240" w:lineRule="auto"/>
        <w:ind w:right="851"/>
        <w:jc w:val="both"/>
        <w:rPr>
          <w:sz w:val="18"/>
          <w:szCs w:val="18"/>
          <w:lang w:val="de-AT"/>
        </w:rPr>
      </w:pPr>
      <w:r w:rsidRPr="00705C2A">
        <w:rPr>
          <w:sz w:val="18"/>
          <w:szCs w:val="18"/>
          <w:lang w:val="de-AT"/>
        </w:rPr>
        <w:t>www.geberit.at</w:t>
      </w:r>
    </w:p>
    <w:bookmarkEnd w:id="0"/>
    <w:p w14:paraId="24CC0A5C" w14:textId="77777777" w:rsidR="009B438E" w:rsidRDefault="009B438E" w:rsidP="00717B20">
      <w:pPr>
        <w:spacing w:after="0" w:line="276" w:lineRule="auto"/>
        <w:rPr>
          <w:rStyle w:val="Fett"/>
          <w:b/>
          <w:lang w:val="de-AT"/>
        </w:rPr>
      </w:pPr>
    </w:p>
    <w:p w14:paraId="396FDB37" w14:textId="77777777" w:rsidR="009B438E" w:rsidRPr="006A0AE3" w:rsidRDefault="009B438E" w:rsidP="00FC32E2">
      <w:pPr>
        <w:pStyle w:val="Boilerpatebold"/>
        <w:rPr>
          <w:rStyle w:val="Fett"/>
          <w:lang w:val="de-AT"/>
        </w:rPr>
      </w:pPr>
      <w:r w:rsidRPr="006A0AE3">
        <w:rPr>
          <w:rStyle w:val="Fett"/>
          <w:lang w:val="de-AT"/>
        </w:rPr>
        <w:t>Über Geberit</w:t>
      </w:r>
    </w:p>
    <w:p w14:paraId="1339AE51" w14:textId="77777777" w:rsidR="009B438E" w:rsidRPr="006A0AE3" w:rsidRDefault="009B438E" w:rsidP="00FC32E2">
      <w:pPr>
        <w:pStyle w:val="Boilerpatebold"/>
        <w:rPr>
          <w:rStyle w:val="Fett"/>
          <w:b w:val="0"/>
          <w:highlight w:val="yellow"/>
          <w:lang w:val="de-AT"/>
        </w:rPr>
      </w:pPr>
      <w:r w:rsidRPr="006A0AE3">
        <w:rPr>
          <w:rStyle w:val="Fett"/>
          <w:b w:val="0"/>
          <w:lang w:val="de-AT"/>
        </w:rPr>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w:t>
      </w:r>
    </w:p>
    <w:p w14:paraId="178DE3FB" w14:textId="77777777" w:rsidR="009B438E" w:rsidRPr="009A4981" w:rsidRDefault="009B438E" w:rsidP="00717B20">
      <w:pPr>
        <w:spacing w:after="0" w:line="276" w:lineRule="auto"/>
        <w:rPr>
          <w:rStyle w:val="Fett"/>
          <w:b/>
          <w:lang w:val="de-AT"/>
        </w:rPr>
      </w:pPr>
    </w:p>
    <w:sectPr w:rsidR="009B438E" w:rsidRPr="009A4981" w:rsidSect="002A06B8">
      <w:headerReference w:type="default" r:id="rId20"/>
      <w:footerReference w:type="default" r:id="rId21"/>
      <w:headerReference w:type="first" r:id="rId22"/>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7829A" w14:textId="77777777" w:rsidR="0064299E" w:rsidRDefault="0064299E" w:rsidP="00C0638B">
      <w:r>
        <w:separator/>
      </w:r>
    </w:p>
  </w:endnote>
  <w:endnote w:type="continuationSeparator" w:id="0">
    <w:p w14:paraId="58DD1550" w14:textId="77777777" w:rsidR="0064299E" w:rsidRDefault="0064299E" w:rsidP="00C0638B">
      <w:r>
        <w:continuationSeparator/>
      </w:r>
    </w:p>
  </w:endnote>
  <w:endnote w:type="continuationNotice" w:id="1">
    <w:p w14:paraId="4E8AEE02" w14:textId="77777777" w:rsidR="0064299E" w:rsidRDefault="006429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C156A" w14:textId="77777777" w:rsidR="0064299E" w:rsidRDefault="0064299E" w:rsidP="00C0638B">
      <w:r>
        <w:separator/>
      </w:r>
    </w:p>
  </w:footnote>
  <w:footnote w:type="continuationSeparator" w:id="0">
    <w:p w14:paraId="71A2CAB9" w14:textId="77777777" w:rsidR="0064299E" w:rsidRDefault="0064299E" w:rsidP="00C0638B">
      <w:r>
        <w:continuationSeparator/>
      </w:r>
    </w:p>
  </w:footnote>
  <w:footnote w:type="continuationNotice" w:id="1">
    <w:p w14:paraId="1DAA526F" w14:textId="77777777" w:rsidR="0064299E" w:rsidRDefault="006429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84D3F" w14:textId="3F2C262F" w:rsidR="00D0714C" w:rsidRDefault="00F9189A" w:rsidP="00C0638B">
    <w:pPr>
      <w:pStyle w:val="Kopfzeile"/>
    </w:pPr>
    <w:r>
      <w:rPr>
        <w:noProof/>
        <w:lang w:eastAsia="de-DE" w:bidi="ar-SA"/>
      </w:rPr>
      <w:drawing>
        <wp:anchor distT="0" distB="0" distL="114300" distR="114300" simplePos="0" relativeHeight="251659264" behindDoc="0" locked="0" layoutInCell="1" allowOverlap="1" wp14:anchorId="1BC1AD5F" wp14:editId="723067C3">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00EE"/>
    <w:rsid w:val="0000253C"/>
    <w:rsid w:val="0000277F"/>
    <w:rsid w:val="00006036"/>
    <w:rsid w:val="0001705D"/>
    <w:rsid w:val="000170E4"/>
    <w:rsid w:val="00020550"/>
    <w:rsid w:val="0002060B"/>
    <w:rsid w:val="000222EB"/>
    <w:rsid w:val="000223CB"/>
    <w:rsid w:val="00025844"/>
    <w:rsid w:val="00027685"/>
    <w:rsid w:val="00031FB8"/>
    <w:rsid w:val="00033A76"/>
    <w:rsid w:val="000435CF"/>
    <w:rsid w:val="00043718"/>
    <w:rsid w:val="00045C33"/>
    <w:rsid w:val="00047B7B"/>
    <w:rsid w:val="00050FD6"/>
    <w:rsid w:val="00055A5C"/>
    <w:rsid w:val="00060B0D"/>
    <w:rsid w:val="00063A9A"/>
    <w:rsid w:val="000641EF"/>
    <w:rsid w:val="00072CE8"/>
    <w:rsid w:val="00073E45"/>
    <w:rsid w:val="00076805"/>
    <w:rsid w:val="00082D05"/>
    <w:rsid w:val="000848DC"/>
    <w:rsid w:val="00086CE1"/>
    <w:rsid w:val="00091D37"/>
    <w:rsid w:val="000935B1"/>
    <w:rsid w:val="000941CB"/>
    <w:rsid w:val="000956FE"/>
    <w:rsid w:val="00097382"/>
    <w:rsid w:val="000A20E7"/>
    <w:rsid w:val="000B2C60"/>
    <w:rsid w:val="000B3207"/>
    <w:rsid w:val="000C2D3C"/>
    <w:rsid w:val="000C478D"/>
    <w:rsid w:val="000C7AC2"/>
    <w:rsid w:val="000D05DB"/>
    <w:rsid w:val="000D1568"/>
    <w:rsid w:val="000D5AA7"/>
    <w:rsid w:val="000D65DF"/>
    <w:rsid w:val="000D72B2"/>
    <w:rsid w:val="000E7822"/>
    <w:rsid w:val="000F15A4"/>
    <w:rsid w:val="000F424B"/>
    <w:rsid w:val="000F69A3"/>
    <w:rsid w:val="000F749D"/>
    <w:rsid w:val="001010D2"/>
    <w:rsid w:val="00103644"/>
    <w:rsid w:val="00106DC8"/>
    <w:rsid w:val="00110765"/>
    <w:rsid w:val="0011200D"/>
    <w:rsid w:val="00113BF2"/>
    <w:rsid w:val="00116CAD"/>
    <w:rsid w:val="00120AF2"/>
    <w:rsid w:val="00121918"/>
    <w:rsid w:val="00131C21"/>
    <w:rsid w:val="0013463A"/>
    <w:rsid w:val="00136CA5"/>
    <w:rsid w:val="00137250"/>
    <w:rsid w:val="001430BE"/>
    <w:rsid w:val="001431A7"/>
    <w:rsid w:val="001455C2"/>
    <w:rsid w:val="00146E0A"/>
    <w:rsid w:val="00147146"/>
    <w:rsid w:val="00150D35"/>
    <w:rsid w:val="00151237"/>
    <w:rsid w:val="00157A6F"/>
    <w:rsid w:val="0016035F"/>
    <w:rsid w:val="0016516D"/>
    <w:rsid w:val="00165425"/>
    <w:rsid w:val="00166A10"/>
    <w:rsid w:val="00166CF9"/>
    <w:rsid w:val="0018676A"/>
    <w:rsid w:val="00191CD9"/>
    <w:rsid w:val="001946E2"/>
    <w:rsid w:val="001950A8"/>
    <w:rsid w:val="001A10C6"/>
    <w:rsid w:val="001A240A"/>
    <w:rsid w:val="001A3EF4"/>
    <w:rsid w:val="001A3F90"/>
    <w:rsid w:val="001A43E9"/>
    <w:rsid w:val="001A5E6F"/>
    <w:rsid w:val="001B56DE"/>
    <w:rsid w:val="001B5EFC"/>
    <w:rsid w:val="001C438B"/>
    <w:rsid w:val="001E0265"/>
    <w:rsid w:val="001E089D"/>
    <w:rsid w:val="001E0958"/>
    <w:rsid w:val="001E18DB"/>
    <w:rsid w:val="001E2419"/>
    <w:rsid w:val="001E5745"/>
    <w:rsid w:val="001E5F11"/>
    <w:rsid w:val="001F64F1"/>
    <w:rsid w:val="001F71EE"/>
    <w:rsid w:val="001F7662"/>
    <w:rsid w:val="00204403"/>
    <w:rsid w:val="0020540A"/>
    <w:rsid w:val="00206F79"/>
    <w:rsid w:val="002111A5"/>
    <w:rsid w:val="00211CB9"/>
    <w:rsid w:val="0021427B"/>
    <w:rsid w:val="002176F2"/>
    <w:rsid w:val="0022674F"/>
    <w:rsid w:val="002270AE"/>
    <w:rsid w:val="002278A1"/>
    <w:rsid w:val="00227AAF"/>
    <w:rsid w:val="002359FE"/>
    <w:rsid w:val="002376D1"/>
    <w:rsid w:val="002403F9"/>
    <w:rsid w:val="00243DCB"/>
    <w:rsid w:val="00244058"/>
    <w:rsid w:val="002459B9"/>
    <w:rsid w:val="0025076F"/>
    <w:rsid w:val="00253F3A"/>
    <w:rsid w:val="00263FD1"/>
    <w:rsid w:val="00265686"/>
    <w:rsid w:val="00271143"/>
    <w:rsid w:val="002713DC"/>
    <w:rsid w:val="0027254F"/>
    <w:rsid w:val="0027355E"/>
    <w:rsid w:val="00274BB0"/>
    <w:rsid w:val="0027782E"/>
    <w:rsid w:val="002806D6"/>
    <w:rsid w:val="00280BD5"/>
    <w:rsid w:val="00280C76"/>
    <w:rsid w:val="00282EFF"/>
    <w:rsid w:val="002870CB"/>
    <w:rsid w:val="0028729B"/>
    <w:rsid w:val="002933B8"/>
    <w:rsid w:val="00295CD8"/>
    <w:rsid w:val="002A06B8"/>
    <w:rsid w:val="002A683D"/>
    <w:rsid w:val="002A68E4"/>
    <w:rsid w:val="002B4364"/>
    <w:rsid w:val="002B6812"/>
    <w:rsid w:val="002C2E69"/>
    <w:rsid w:val="002D0013"/>
    <w:rsid w:val="002D429A"/>
    <w:rsid w:val="002D5E34"/>
    <w:rsid w:val="002D5FD3"/>
    <w:rsid w:val="002E0546"/>
    <w:rsid w:val="002E0E8F"/>
    <w:rsid w:val="002E3024"/>
    <w:rsid w:val="002E72BB"/>
    <w:rsid w:val="002F0541"/>
    <w:rsid w:val="002F2F6F"/>
    <w:rsid w:val="002F3472"/>
    <w:rsid w:val="002F4E16"/>
    <w:rsid w:val="002F7212"/>
    <w:rsid w:val="00302C0E"/>
    <w:rsid w:val="00305C12"/>
    <w:rsid w:val="00311832"/>
    <w:rsid w:val="00312137"/>
    <w:rsid w:val="0031304B"/>
    <w:rsid w:val="003209B8"/>
    <w:rsid w:val="00320F1E"/>
    <w:rsid w:val="003240E8"/>
    <w:rsid w:val="003268EC"/>
    <w:rsid w:val="00326D0A"/>
    <w:rsid w:val="00334C49"/>
    <w:rsid w:val="0033641C"/>
    <w:rsid w:val="00340C59"/>
    <w:rsid w:val="00340EF2"/>
    <w:rsid w:val="003478C5"/>
    <w:rsid w:val="00355F46"/>
    <w:rsid w:val="0035692E"/>
    <w:rsid w:val="003577D1"/>
    <w:rsid w:val="00360B07"/>
    <w:rsid w:val="00363123"/>
    <w:rsid w:val="00364A96"/>
    <w:rsid w:val="003651FA"/>
    <w:rsid w:val="00366860"/>
    <w:rsid w:val="0037261C"/>
    <w:rsid w:val="003756C7"/>
    <w:rsid w:val="00382A2A"/>
    <w:rsid w:val="00385BE2"/>
    <w:rsid w:val="00393BB7"/>
    <w:rsid w:val="00393EDE"/>
    <w:rsid w:val="003A2704"/>
    <w:rsid w:val="003A2E43"/>
    <w:rsid w:val="003A64E9"/>
    <w:rsid w:val="003B2D27"/>
    <w:rsid w:val="003B43BA"/>
    <w:rsid w:val="003B4D68"/>
    <w:rsid w:val="003B6870"/>
    <w:rsid w:val="003C54EE"/>
    <w:rsid w:val="003C62D3"/>
    <w:rsid w:val="003E73E1"/>
    <w:rsid w:val="003F0AD5"/>
    <w:rsid w:val="003F4337"/>
    <w:rsid w:val="003F51BF"/>
    <w:rsid w:val="003F59D3"/>
    <w:rsid w:val="003F6EF9"/>
    <w:rsid w:val="003F769B"/>
    <w:rsid w:val="00400327"/>
    <w:rsid w:val="00407B01"/>
    <w:rsid w:val="00414E4C"/>
    <w:rsid w:val="00416BD0"/>
    <w:rsid w:val="004201D5"/>
    <w:rsid w:val="00420843"/>
    <w:rsid w:val="00421385"/>
    <w:rsid w:val="00424140"/>
    <w:rsid w:val="00430B22"/>
    <w:rsid w:val="00431757"/>
    <w:rsid w:val="0043321A"/>
    <w:rsid w:val="0043437E"/>
    <w:rsid w:val="00444EA2"/>
    <w:rsid w:val="004459CE"/>
    <w:rsid w:val="00446FCC"/>
    <w:rsid w:val="0045079B"/>
    <w:rsid w:val="00451F79"/>
    <w:rsid w:val="00452B62"/>
    <w:rsid w:val="00452DFA"/>
    <w:rsid w:val="00453392"/>
    <w:rsid w:val="0045394F"/>
    <w:rsid w:val="004617DC"/>
    <w:rsid w:val="00463297"/>
    <w:rsid w:val="004677B1"/>
    <w:rsid w:val="00470BCF"/>
    <w:rsid w:val="00483996"/>
    <w:rsid w:val="00484E8D"/>
    <w:rsid w:val="00487795"/>
    <w:rsid w:val="00491E6C"/>
    <w:rsid w:val="00493D7A"/>
    <w:rsid w:val="004A3EA4"/>
    <w:rsid w:val="004B1C71"/>
    <w:rsid w:val="004B7B8D"/>
    <w:rsid w:val="004C3FDA"/>
    <w:rsid w:val="004C66FC"/>
    <w:rsid w:val="004C79E0"/>
    <w:rsid w:val="004D2A4B"/>
    <w:rsid w:val="004D3A06"/>
    <w:rsid w:val="004D58A7"/>
    <w:rsid w:val="004D5CD6"/>
    <w:rsid w:val="004E09DD"/>
    <w:rsid w:val="004E1261"/>
    <w:rsid w:val="004E556C"/>
    <w:rsid w:val="004E7FBE"/>
    <w:rsid w:val="004F1000"/>
    <w:rsid w:val="004F3620"/>
    <w:rsid w:val="004F6560"/>
    <w:rsid w:val="005010DD"/>
    <w:rsid w:val="005027B4"/>
    <w:rsid w:val="0050533D"/>
    <w:rsid w:val="00507F26"/>
    <w:rsid w:val="00512DE9"/>
    <w:rsid w:val="00513F52"/>
    <w:rsid w:val="00516F61"/>
    <w:rsid w:val="00516F8D"/>
    <w:rsid w:val="00523B70"/>
    <w:rsid w:val="00526097"/>
    <w:rsid w:val="005263B0"/>
    <w:rsid w:val="00535ED5"/>
    <w:rsid w:val="00541056"/>
    <w:rsid w:val="00542DCA"/>
    <w:rsid w:val="00543D33"/>
    <w:rsid w:val="005451BB"/>
    <w:rsid w:val="00546A1D"/>
    <w:rsid w:val="005514B1"/>
    <w:rsid w:val="00555C2D"/>
    <w:rsid w:val="00557ABD"/>
    <w:rsid w:val="00557F42"/>
    <w:rsid w:val="0057133B"/>
    <w:rsid w:val="00574A06"/>
    <w:rsid w:val="00574AF1"/>
    <w:rsid w:val="00575D3F"/>
    <w:rsid w:val="00586A64"/>
    <w:rsid w:val="0058734A"/>
    <w:rsid w:val="00593F8A"/>
    <w:rsid w:val="005941FC"/>
    <w:rsid w:val="005A1D1A"/>
    <w:rsid w:val="005A25B8"/>
    <w:rsid w:val="005A44A2"/>
    <w:rsid w:val="005A5ABC"/>
    <w:rsid w:val="005B303F"/>
    <w:rsid w:val="005B3C27"/>
    <w:rsid w:val="005B43AA"/>
    <w:rsid w:val="005C3D40"/>
    <w:rsid w:val="005C3DA7"/>
    <w:rsid w:val="005C4290"/>
    <w:rsid w:val="005C64D3"/>
    <w:rsid w:val="005C65DB"/>
    <w:rsid w:val="005D026B"/>
    <w:rsid w:val="005D53A3"/>
    <w:rsid w:val="005E24DA"/>
    <w:rsid w:val="005E7C1B"/>
    <w:rsid w:val="005F093D"/>
    <w:rsid w:val="005F1C96"/>
    <w:rsid w:val="005F55C9"/>
    <w:rsid w:val="005F58DF"/>
    <w:rsid w:val="005F7208"/>
    <w:rsid w:val="00602837"/>
    <w:rsid w:val="0060658F"/>
    <w:rsid w:val="00606EAF"/>
    <w:rsid w:val="006149D9"/>
    <w:rsid w:val="00615A10"/>
    <w:rsid w:val="00621E5A"/>
    <w:rsid w:val="00627407"/>
    <w:rsid w:val="00630D22"/>
    <w:rsid w:val="00634009"/>
    <w:rsid w:val="00636E19"/>
    <w:rsid w:val="00640DFF"/>
    <w:rsid w:val="0064299E"/>
    <w:rsid w:val="00643656"/>
    <w:rsid w:val="00647412"/>
    <w:rsid w:val="00653162"/>
    <w:rsid w:val="00657CAF"/>
    <w:rsid w:val="00657CC5"/>
    <w:rsid w:val="00660199"/>
    <w:rsid w:val="006606A9"/>
    <w:rsid w:val="00662F97"/>
    <w:rsid w:val="00667354"/>
    <w:rsid w:val="00670A57"/>
    <w:rsid w:val="006773A3"/>
    <w:rsid w:val="00685137"/>
    <w:rsid w:val="00691951"/>
    <w:rsid w:val="006947A6"/>
    <w:rsid w:val="00696D18"/>
    <w:rsid w:val="006A536B"/>
    <w:rsid w:val="006B03E7"/>
    <w:rsid w:val="006B07C3"/>
    <w:rsid w:val="006B1A0B"/>
    <w:rsid w:val="006B1E30"/>
    <w:rsid w:val="006B6CAA"/>
    <w:rsid w:val="006B6E0F"/>
    <w:rsid w:val="006C01CE"/>
    <w:rsid w:val="006C1C74"/>
    <w:rsid w:val="006C1E1F"/>
    <w:rsid w:val="006C48A3"/>
    <w:rsid w:val="006D451C"/>
    <w:rsid w:val="006E0882"/>
    <w:rsid w:val="006E7C4D"/>
    <w:rsid w:val="006F5EC0"/>
    <w:rsid w:val="006F67D1"/>
    <w:rsid w:val="006F7174"/>
    <w:rsid w:val="007014E4"/>
    <w:rsid w:val="00704386"/>
    <w:rsid w:val="00704AC7"/>
    <w:rsid w:val="00705C2A"/>
    <w:rsid w:val="007124C6"/>
    <w:rsid w:val="007154C7"/>
    <w:rsid w:val="007178D6"/>
    <w:rsid w:val="00717A86"/>
    <w:rsid w:val="00717B20"/>
    <w:rsid w:val="007214CE"/>
    <w:rsid w:val="00722C18"/>
    <w:rsid w:val="0072308A"/>
    <w:rsid w:val="00727196"/>
    <w:rsid w:val="00730BE4"/>
    <w:rsid w:val="00737A4C"/>
    <w:rsid w:val="00740185"/>
    <w:rsid w:val="00742FBF"/>
    <w:rsid w:val="00745B3E"/>
    <w:rsid w:val="00750498"/>
    <w:rsid w:val="0075387D"/>
    <w:rsid w:val="00763FAA"/>
    <w:rsid w:val="00765117"/>
    <w:rsid w:val="007678FA"/>
    <w:rsid w:val="00771DC4"/>
    <w:rsid w:val="00772B68"/>
    <w:rsid w:val="00773314"/>
    <w:rsid w:val="007829A5"/>
    <w:rsid w:val="0078408B"/>
    <w:rsid w:val="00785B70"/>
    <w:rsid w:val="00787D5C"/>
    <w:rsid w:val="00792EDD"/>
    <w:rsid w:val="007938C4"/>
    <w:rsid w:val="00794072"/>
    <w:rsid w:val="007A18F7"/>
    <w:rsid w:val="007A2F2F"/>
    <w:rsid w:val="007A5376"/>
    <w:rsid w:val="007A5790"/>
    <w:rsid w:val="007B5711"/>
    <w:rsid w:val="007B5AF9"/>
    <w:rsid w:val="007B7C86"/>
    <w:rsid w:val="007C03E2"/>
    <w:rsid w:val="007C1D9F"/>
    <w:rsid w:val="007C22CA"/>
    <w:rsid w:val="007C41EF"/>
    <w:rsid w:val="007C484A"/>
    <w:rsid w:val="007C4859"/>
    <w:rsid w:val="007C5629"/>
    <w:rsid w:val="007D13A6"/>
    <w:rsid w:val="007E30EF"/>
    <w:rsid w:val="007E56A7"/>
    <w:rsid w:val="007E5DA0"/>
    <w:rsid w:val="007E6A89"/>
    <w:rsid w:val="007F0291"/>
    <w:rsid w:val="007F066D"/>
    <w:rsid w:val="007F0F86"/>
    <w:rsid w:val="007F42E9"/>
    <w:rsid w:val="007F5990"/>
    <w:rsid w:val="007F5FF9"/>
    <w:rsid w:val="00800CB7"/>
    <w:rsid w:val="008023B0"/>
    <w:rsid w:val="008037D6"/>
    <w:rsid w:val="008067C4"/>
    <w:rsid w:val="00810B3B"/>
    <w:rsid w:val="00813137"/>
    <w:rsid w:val="008153B9"/>
    <w:rsid w:val="00815A24"/>
    <w:rsid w:val="00816A67"/>
    <w:rsid w:val="008223D1"/>
    <w:rsid w:val="00822A97"/>
    <w:rsid w:val="00823007"/>
    <w:rsid w:val="008256B5"/>
    <w:rsid w:val="008258D6"/>
    <w:rsid w:val="0083151A"/>
    <w:rsid w:val="00834741"/>
    <w:rsid w:val="008347BF"/>
    <w:rsid w:val="00834C7E"/>
    <w:rsid w:val="008374DC"/>
    <w:rsid w:val="00837C5A"/>
    <w:rsid w:val="00837CCC"/>
    <w:rsid w:val="00837DFC"/>
    <w:rsid w:val="00840575"/>
    <w:rsid w:val="0084696F"/>
    <w:rsid w:val="00846BDB"/>
    <w:rsid w:val="0086297B"/>
    <w:rsid w:val="00863AC4"/>
    <w:rsid w:val="008703C2"/>
    <w:rsid w:val="00876A3D"/>
    <w:rsid w:val="00884B8A"/>
    <w:rsid w:val="00884BC2"/>
    <w:rsid w:val="00890E4A"/>
    <w:rsid w:val="00892EEB"/>
    <w:rsid w:val="00893F19"/>
    <w:rsid w:val="008A3455"/>
    <w:rsid w:val="008A599E"/>
    <w:rsid w:val="008A72DE"/>
    <w:rsid w:val="008B15D6"/>
    <w:rsid w:val="008B560D"/>
    <w:rsid w:val="008B60A7"/>
    <w:rsid w:val="008B76DF"/>
    <w:rsid w:val="008C480D"/>
    <w:rsid w:val="008C5654"/>
    <w:rsid w:val="008C6E0C"/>
    <w:rsid w:val="008C7E4B"/>
    <w:rsid w:val="008D0F36"/>
    <w:rsid w:val="008D25A6"/>
    <w:rsid w:val="008D2B5C"/>
    <w:rsid w:val="008D397A"/>
    <w:rsid w:val="008D4D89"/>
    <w:rsid w:val="008D592C"/>
    <w:rsid w:val="008D78BD"/>
    <w:rsid w:val="0091011F"/>
    <w:rsid w:val="00911144"/>
    <w:rsid w:val="0091225A"/>
    <w:rsid w:val="009128DA"/>
    <w:rsid w:val="00915B6D"/>
    <w:rsid w:val="00920B26"/>
    <w:rsid w:val="0092169B"/>
    <w:rsid w:val="00932D7A"/>
    <w:rsid w:val="00933EC9"/>
    <w:rsid w:val="00937DA9"/>
    <w:rsid w:val="00944D07"/>
    <w:rsid w:val="009463B0"/>
    <w:rsid w:val="009475B3"/>
    <w:rsid w:val="00950C09"/>
    <w:rsid w:val="009566BC"/>
    <w:rsid w:val="009606A8"/>
    <w:rsid w:val="00962072"/>
    <w:rsid w:val="00962DA2"/>
    <w:rsid w:val="00963768"/>
    <w:rsid w:val="009767DC"/>
    <w:rsid w:val="00977B90"/>
    <w:rsid w:val="00977FA5"/>
    <w:rsid w:val="00985A33"/>
    <w:rsid w:val="0098609C"/>
    <w:rsid w:val="009877B1"/>
    <w:rsid w:val="00990421"/>
    <w:rsid w:val="009918B5"/>
    <w:rsid w:val="00997E83"/>
    <w:rsid w:val="009A166F"/>
    <w:rsid w:val="009A2886"/>
    <w:rsid w:val="009A4981"/>
    <w:rsid w:val="009A5176"/>
    <w:rsid w:val="009A6F75"/>
    <w:rsid w:val="009B0E0F"/>
    <w:rsid w:val="009B3E92"/>
    <w:rsid w:val="009B438E"/>
    <w:rsid w:val="009B4D8F"/>
    <w:rsid w:val="009B7B7B"/>
    <w:rsid w:val="009C147F"/>
    <w:rsid w:val="009C66C5"/>
    <w:rsid w:val="009D2F1B"/>
    <w:rsid w:val="009D31D7"/>
    <w:rsid w:val="009E47D9"/>
    <w:rsid w:val="009E6D18"/>
    <w:rsid w:val="009E7114"/>
    <w:rsid w:val="009F6EC8"/>
    <w:rsid w:val="00A00C24"/>
    <w:rsid w:val="00A05AC0"/>
    <w:rsid w:val="00A115B2"/>
    <w:rsid w:val="00A119E5"/>
    <w:rsid w:val="00A15926"/>
    <w:rsid w:val="00A20A8F"/>
    <w:rsid w:val="00A23071"/>
    <w:rsid w:val="00A253C3"/>
    <w:rsid w:val="00A258F5"/>
    <w:rsid w:val="00A33EB7"/>
    <w:rsid w:val="00A35FD8"/>
    <w:rsid w:val="00A423A8"/>
    <w:rsid w:val="00A462CD"/>
    <w:rsid w:val="00A52F7C"/>
    <w:rsid w:val="00A536E9"/>
    <w:rsid w:val="00A53E42"/>
    <w:rsid w:val="00A553ED"/>
    <w:rsid w:val="00A61A93"/>
    <w:rsid w:val="00A64B5D"/>
    <w:rsid w:val="00A667B8"/>
    <w:rsid w:val="00A708B8"/>
    <w:rsid w:val="00A71391"/>
    <w:rsid w:val="00A71464"/>
    <w:rsid w:val="00A75AAF"/>
    <w:rsid w:val="00A75C8D"/>
    <w:rsid w:val="00A80A89"/>
    <w:rsid w:val="00A8501E"/>
    <w:rsid w:val="00A869EB"/>
    <w:rsid w:val="00A95DD7"/>
    <w:rsid w:val="00A96132"/>
    <w:rsid w:val="00A969B2"/>
    <w:rsid w:val="00AA1FFB"/>
    <w:rsid w:val="00AA5B06"/>
    <w:rsid w:val="00AB030B"/>
    <w:rsid w:val="00AB0D2C"/>
    <w:rsid w:val="00AB18DA"/>
    <w:rsid w:val="00AB1D10"/>
    <w:rsid w:val="00AB3310"/>
    <w:rsid w:val="00AB598D"/>
    <w:rsid w:val="00AB68FB"/>
    <w:rsid w:val="00AB6B29"/>
    <w:rsid w:val="00AB7E1B"/>
    <w:rsid w:val="00AC0249"/>
    <w:rsid w:val="00AC17AD"/>
    <w:rsid w:val="00AC220C"/>
    <w:rsid w:val="00AC42A9"/>
    <w:rsid w:val="00AD433E"/>
    <w:rsid w:val="00AE18A6"/>
    <w:rsid w:val="00AE3B51"/>
    <w:rsid w:val="00AE5166"/>
    <w:rsid w:val="00AE64F9"/>
    <w:rsid w:val="00AF005C"/>
    <w:rsid w:val="00AF03BD"/>
    <w:rsid w:val="00AF1A82"/>
    <w:rsid w:val="00AF4040"/>
    <w:rsid w:val="00B03573"/>
    <w:rsid w:val="00B053CA"/>
    <w:rsid w:val="00B06CF2"/>
    <w:rsid w:val="00B06F78"/>
    <w:rsid w:val="00B103D3"/>
    <w:rsid w:val="00B104F4"/>
    <w:rsid w:val="00B21131"/>
    <w:rsid w:val="00B22F94"/>
    <w:rsid w:val="00B403F1"/>
    <w:rsid w:val="00B40411"/>
    <w:rsid w:val="00B4053C"/>
    <w:rsid w:val="00B406FE"/>
    <w:rsid w:val="00B40BB0"/>
    <w:rsid w:val="00B41575"/>
    <w:rsid w:val="00B43779"/>
    <w:rsid w:val="00B44DCA"/>
    <w:rsid w:val="00B4524F"/>
    <w:rsid w:val="00B55916"/>
    <w:rsid w:val="00B562E8"/>
    <w:rsid w:val="00B575F1"/>
    <w:rsid w:val="00B6466E"/>
    <w:rsid w:val="00B655DD"/>
    <w:rsid w:val="00B66864"/>
    <w:rsid w:val="00B66BCA"/>
    <w:rsid w:val="00B7008A"/>
    <w:rsid w:val="00B7341B"/>
    <w:rsid w:val="00B744FF"/>
    <w:rsid w:val="00B7560D"/>
    <w:rsid w:val="00B812AF"/>
    <w:rsid w:val="00B8181B"/>
    <w:rsid w:val="00B84557"/>
    <w:rsid w:val="00B92576"/>
    <w:rsid w:val="00B93760"/>
    <w:rsid w:val="00BA1D4E"/>
    <w:rsid w:val="00BA4254"/>
    <w:rsid w:val="00BB23DB"/>
    <w:rsid w:val="00BB538B"/>
    <w:rsid w:val="00BC7CAE"/>
    <w:rsid w:val="00BD0BFA"/>
    <w:rsid w:val="00BD2161"/>
    <w:rsid w:val="00BD2552"/>
    <w:rsid w:val="00BD4183"/>
    <w:rsid w:val="00BD4958"/>
    <w:rsid w:val="00BD4983"/>
    <w:rsid w:val="00BD5DDC"/>
    <w:rsid w:val="00BD78CE"/>
    <w:rsid w:val="00BE13B5"/>
    <w:rsid w:val="00BE20C5"/>
    <w:rsid w:val="00BE2534"/>
    <w:rsid w:val="00BE3C31"/>
    <w:rsid w:val="00BF7BF0"/>
    <w:rsid w:val="00C0638B"/>
    <w:rsid w:val="00C06FD3"/>
    <w:rsid w:val="00C17C10"/>
    <w:rsid w:val="00C201B7"/>
    <w:rsid w:val="00C205D1"/>
    <w:rsid w:val="00C23210"/>
    <w:rsid w:val="00C24B92"/>
    <w:rsid w:val="00C24D76"/>
    <w:rsid w:val="00C26006"/>
    <w:rsid w:val="00C27C75"/>
    <w:rsid w:val="00C3027E"/>
    <w:rsid w:val="00C31E71"/>
    <w:rsid w:val="00C32954"/>
    <w:rsid w:val="00C32EFD"/>
    <w:rsid w:val="00C34AF6"/>
    <w:rsid w:val="00C34B3C"/>
    <w:rsid w:val="00C37712"/>
    <w:rsid w:val="00C40E0A"/>
    <w:rsid w:val="00C44B4D"/>
    <w:rsid w:val="00C50503"/>
    <w:rsid w:val="00C50827"/>
    <w:rsid w:val="00C54820"/>
    <w:rsid w:val="00C6015B"/>
    <w:rsid w:val="00C6036B"/>
    <w:rsid w:val="00C67628"/>
    <w:rsid w:val="00C717E8"/>
    <w:rsid w:val="00C71886"/>
    <w:rsid w:val="00C73DCF"/>
    <w:rsid w:val="00C77198"/>
    <w:rsid w:val="00C77B88"/>
    <w:rsid w:val="00C80C9B"/>
    <w:rsid w:val="00C81881"/>
    <w:rsid w:val="00C82F88"/>
    <w:rsid w:val="00C8553B"/>
    <w:rsid w:val="00C8796D"/>
    <w:rsid w:val="00C9413E"/>
    <w:rsid w:val="00C95CB6"/>
    <w:rsid w:val="00CA169F"/>
    <w:rsid w:val="00CA1A1A"/>
    <w:rsid w:val="00CA696E"/>
    <w:rsid w:val="00CB1A47"/>
    <w:rsid w:val="00CB3CDF"/>
    <w:rsid w:val="00CB494D"/>
    <w:rsid w:val="00CB5126"/>
    <w:rsid w:val="00CB5339"/>
    <w:rsid w:val="00CB6A2F"/>
    <w:rsid w:val="00CB7CCF"/>
    <w:rsid w:val="00CC174F"/>
    <w:rsid w:val="00CC1C38"/>
    <w:rsid w:val="00CC277B"/>
    <w:rsid w:val="00CC3B93"/>
    <w:rsid w:val="00CC517A"/>
    <w:rsid w:val="00CC54DB"/>
    <w:rsid w:val="00CC6479"/>
    <w:rsid w:val="00CC7D3C"/>
    <w:rsid w:val="00CD37BB"/>
    <w:rsid w:val="00CE1DD0"/>
    <w:rsid w:val="00CF145C"/>
    <w:rsid w:val="00CF1C7D"/>
    <w:rsid w:val="00CF32EE"/>
    <w:rsid w:val="00CF4DE7"/>
    <w:rsid w:val="00CF7CB2"/>
    <w:rsid w:val="00D0714C"/>
    <w:rsid w:val="00D076F1"/>
    <w:rsid w:val="00D12FC7"/>
    <w:rsid w:val="00D17966"/>
    <w:rsid w:val="00D21BAD"/>
    <w:rsid w:val="00D23588"/>
    <w:rsid w:val="00D24222"/>
    <w:rsid w:val="00D245D1"/>
    <w:rsid w:val="00D4201C"/>
    <w:rsid w:val="00D4279E"/>
    <w:rsid w:val="00D53DFF"/>
    <w:rsid w:val="00D64423"/>
    <w:rsid w:val="00D64997"/>
    <w:rsid w:val="00D731F4"/>
    <w:rsid w:val="00D74FCB"/>
    <w:rsid w:val="00D7737A"/>
    <w:rsid w:val="00D81CF9"/>
    <w:rsid w:val="00D82246"/>
    <w:rsid w:val="00D822E9"/>
    <w:rsid w:val="00D853CA"/>
    <w:rsid w:val="00D94235"/>
    <w:rsid w:val="00D96853"/>
    <w:rsid w:val="00D97CB2"/>
    <w:rsid w:val="00DA623B"/>
    <w:rsid w:val="00DB1604"/>
    <w:rsid w:val="00DB491B"/>
    <w:rsid w:val="00DB6AA8"/>
    <w:rsid w:val="00DC3D67"/>
    <w:rsid w:val="00DC479D"/>
    <w:rsid w:val="00DD0B55"/>
    <w:rsid w:val="00DD1234"/>
    <w:rsid w:val="00DD2760"/>
    <w:rsid w:val="00DD484E"/>
    <w:rsid w:val="00DD582D"/>
    <w:rsid w:val="00DE0F6E"/>
    <w:rsid w:val="00DE155E"/>
    <w:rsid w:val="00DE4CA8"/>
    <w:rsid w:val="00DF2F60"/>
    <w:rsid w:val="00E0375B"/>
    <w:rsid w:val="00E07613"/>
    <w:rsid w:val="00E11E2A"/>
    <w:rsid w:val="00E14842"/>
    <w:rsid w:val="00E2523B"/>
    <w:rsid w:val="00E255A5"/>
    <w:rsid w:val="00E257A0"/>
    <w:rsid w:val="00E26A10"/>
    <w:rsid w:val="00E320BD"/>
    <w:rsid w:val="00E3397C"/>
    <w:rsid w:val="00E34D8F"/>
    <w:rsid w:val="00E4020A"/>
    <w:rsid w:val="00E41553"/>
    <w:rsid w:val="00E43A75"/>
    <w:rsid w:val="00E458A1"/>
    <w:rsid w:val="00E53354"/>
    <w:rsid w:val="00E54600"/>
    <w:rsid w:val="00E55CD5"/>
    <w:rsid w:val="00E56A68"/>
    <w:rsid w:val="00E6089A"/>
    <w:rsid w:val="00E60910"/>
    <w:rsid w:val="00E633B6"/>
    <w:rsid w:val="00E669F1"/>
    <w:rsid w:val="00E67674"/>
    <w:rsid w:val="00E721AB"/>
    <w:rsid w:val="00E72297"/>
    <w:rsid w:val="00E72738"/>
    <w:rsid w:val="00E72EB1"/>
    <w:rsid w:val="00E73A2B"/>
    <w:rsid w:val="00E901C9"/>
    <w:rsid w:val="00E901D2"/>
    <w:rsid w:val="00E905EA"/>
    <w:rsid w:val="00E95839"/>
    <w:rsid w:val="00E97324"/>
    <w:rsid w:val="00EA286E"/>
    <w:rsid w:val="00EA6F19"/>
    <w:rsid w:val="00EA7369"/>
    <w:rsid w:val="00EB6AB3"/>
    <w:rsid w:val="00EC4AF2"/>
    <w:rsid w:val="00EC6F54"/>
    <w:rsid w:val="00EC7808"/>
    <w:rsid w:val="00ED1878"/>
    <w:rsid w:val="00ED4118"/>
    <w:rsid w:val="00ED74BC"/>
    <w:rsid w:val="00EE4B89"/>
    <w:rsid w:val="00EF0DBA"/>
    <w:rsid w:val="00EF2C3A"/>
    <w:rsid w:val="00EF2CF7"/>
    <w:rsid w:val="00EF341C"/>
    <w:rsid w:val="00EF3556"/>
    <w:rsid w:val="00EF3B8C"/>
    <w:rsid w:val="00EF69A1"/>
    <w:rsid w:val="00F00335"/>
    <w:rsid w:val="00F004EA"/>
    <w:rsid w:val="00F02A09"/>
    <w:rsid w:val="00F02A16"/>
    <w:rsid w:val="00F05103"/>
    <w:rsid w:val="00F210F7"/>
    <w:rsid w:val="00F2249C"/>
    <w:rsid w:val="00F22ADF"/>
    <w:rsid w:val="00F25177"/>
    <w:rsid w:val="00F27043"/>
    <w:rsid w:val="00F3003A"/>
    <w:rsid w:val="00F31C10"/>
    <w:rsid w:val="00F33081"/>
    <w:rsid w:val="00F40B16"/>
    <w:rsid w:val="00F7100C"/>
    <w:rsid w:val="00F7157C"/>
    <w:rsid w:val="00F7365E"/>
    <w:rsid w:val="00F82F4D"/>
    <w:rsid w:val="00F831F2"/>
    <w:rsid w:val="00F839EA"/>
    <w:rsid w:val="00F84324"/>
    <w:rsid w:val="00F84A60"/>
    <w:rsid w:val="00F85797"/>
    <w:rsid w:val="00F86B17"/>
    <w:rsid w:val="00F86DE1"/>
    <w:rsid w:val="00F87881"/>
    <w:rsid w:val="00F9189A"/>
    <w:rsid w:val="00F94023"/>
    <w:rsid w:val="00F956E0"/>
    <w:rsid w:val="00FA4373"/>
    <w:rsid w:val="00FA5897"/>
    <w:rsid w:val="00FB5D58"/>
    <w:rsid w:val="00FC3596"/>
    <w:rsid w:val="00FC73CB"/>
    <w:rsid w:val="00FC7463"/>
    <w:rsid w:val="00FC77F8"/>
    <w:rsid w:val="00FC7821"/>
    <w:rsid w:val="00FC7B84"/>
    <w:rsid w:val="00FD0C6D"/>
    <w:rsid w:val="00FD26CB"/>
    <w:rsid w:val="00FE152D"/>
    <w:rsid w:val="00FE7292"/>
    <w:rsid w:val="00FF0A0E"/>
    <w:rsid w:val="00FF0EF5"/>
    <w:rsid w:val="0B20CF57"/>
    <w:rsid w:val="11DAA7AF"/>
    <w:rsid w:val="1D6A8DC9"/>
    <w:rsid w:val="1FAAC374"/>
    <w:rsid w:val="30C20FD8"/>
    <w:rsid w:val="3CA8DB14"/>
    <w:rsid w:val="3E10BFC7"/>
    <w:rsid w:val="3EB1A41C"/>
    <w:rsid w:val="5C70A87C"/>
    <w:rsid w:val="5F48C954"/>
    <w:rsid w:val="65CB75BD"/>
    <w:rsid w:val="74090037"/>
    <w:rsid w:val="74340360"/>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evelyn.sillipp@geberi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2.xml><?xml version="1.0" encoding="utf-8"?>
<ds:datastoreItem xmlns:ds="http://schemas.openxmlformats.org/officeDocument/2006/customXml" ds:itemID="{0DDECA93-1336-4787-9979-4AF651D8FD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Release.dotx</Template>
  <TotalTime>0</TotalTime>
  <Pages>4</Pages>
  <Words>1113</Words>
  <Characters>7436</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Evelyn Sillipp</cp:lastModifiedBy>
  <cp:revision>4</cp:revision>
  <cp:lastPrinted>2017-02-06T09:30:00Z</cp:lastPrinted>
  <dcterms:created xsi:type="dcterms:W3CDTF">2025-01-27T12:22:00Z</dcterms:created>
  <dcterms:modified xsi:type="dcterms:W3CDTF">2025-01-30T13:15:00Z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