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93F07" w14:textId="3BD98F83" w:rsidR="005D53A3" w:rsidRPr="001A43E9" w:rsidRDefault="00E11E2A" w:rsidP="00574A06">
      <w:pPr>
        <w:pStyle w:val="KeinLeerraum"/>
        <w:rPr>
          <w:lang w:val="de-CH"/>
        </w:rPr>
      </w:pPr>
      <w:r>
        <w:rPr>
          <w:lang w:val="de-CH"/>
        </w:rPr>
        <w:t>Ausgezeichnete Form</w:t>
      </w:r>
      <w:r w:rsidR="00C51A6A">
        <w:rPr>
          <w:lang w:val="de-CH"/>
        </w:rPr>
        <w:t>en</w:t>
      </w:r>
      <w:r>
        <w:rPr>
          <w:lang w:val="de-CH"/>
        </w:rPr>
        <w:t xml:space="preserve"> und Funktion</w:t>
      </w:r>
      <w:r w:rsidR="00C51A6A">
        <w:rPr>
          <w:lang w:val="de-CH"/>
        </w:rPr>
        <w:t>en</w:t>
      </w:r>
    </w:p>
    <w:p w14:paraId="16C3E88E" w14:textId="0D028107" w:rsidR="005D53A3" w:rsidRPr="008D25A6" w:rsidRDefault="008D25A6" w:rsidP="00574A06">
      <w:pPr>
        <w:pStyle w:val="berschrift1"/>
        <w:rPr>
          <w:lang w:val="de-CH"/>
        </w:rPr>
      </w:pPr>
      <w:r w:rsidRPr="008D25A6">
        <w:rPr>
          <w:lang w:val="de-CH"/>
        </w:rPr>
        <w:t>i</w:t>
      </w:r>
      <w:r w:rsidR="00FA5897" w:rsidRPr="008D25A6">
        <w:rPr>
          <w:lang w:val="de-CH"/>
        </w:rPr>
        <w:t xml:space="preserve">F DESIGN AWARD </w:t>
      </w:r>
      <w:r w:rsidR="005B77C1">
        <w:rPr>
          <w:lang w:val="de-CH"/>
        </w:rPr>
        <w:t xml:space="preserve">2021 </w:t>
      </w:r>
      <w:r w:rsidR="00940863">
        <w:rPr>
          <w:lang w:val="de-CH"/>
        </w:rPr>
        <w:t>für Geberit ONE</w:t>
      </w:r>
    </w:p>
    <w:p w14:paraId="3592CAFE" w14:textId="3C004821" w:rsidR="00925660" w:rsidRPr="00574A06" w:rsidRDefault="00B4524F" w:rsidP="00574A06">
      <w:pPr>
        <w:pStyle w:val="Kopfzeile"/>
        <w:spacing w:after="480"/>
        <w:rPr>
          <w:rStyle w:val="Hervorhebung"/>
          <w:lang w:val="de-CH"/>
        </w:rPr>
      </w:pPr>
      <w:r w:rsidRPr="00574A06">
        <w:rPr>
          <w:rStyle w:val="Hervorhebung"/>
          <w:lang w:val="de-CH"/>
        </w:rPr>
        <w:t xml:space="preserve">Geberit </w:t>
      </w:r>
      <w:r w:rsidR="00940863">
        <w:rPr>
          <w:rStyle w:val="Hervorhebung"/>
          <w:lang w:val="de-CH"/>
        </w:rPr>
        <w:t>Vertriebs GmbH &amp; Co KG</w:t>
      </w:r>
      <w:r w:rsidRPr="00574A06">
        <w:rPr>
          <w:rStyle w:val="Hervorhebung"/>
          <w:lang w:val="de-CH"/>
        </w:rPr>
        <w:t xml:space="preserve">, </w:t>
      </w:r>
      <w:r w:rsidR="005B77C1">
        <w:rPr>
          <w:rStyle w:val="Hervorhebung"/>
          <w:lang w:val="de-CH"/>
        </w:rPr>
        <w:t>April</w:t>
      </w:r>
      <w:r w:rsidR="008D25A6">
        <w:rPr>
          <w:rStyle w:val="Hervorhebung"/>
          <w:lang w:val="de-CH"/>
        </w:rPr>
        <w:t xml:space="preserve"> 202</w:t>
      </w:r>
      <w:r w:rsidR="00925660">
        <w:rPr>
          <w:rStyle w:val="Hervorhebung"/>
          <w:lang w:val="de-CH"/>
        </w:rPr>
        <w:t>2</w:t>
      </w:r>
    </w:p>
    <w:p w14:paraId="44FC9323" w14:textId="7C5F79F9" w:rsidR="00FA4373" w:rsidRDefault="00925660" w:rsidP="00FA4373">
      <w:pPr>
        <w:pStyle w:val="Titel"/>
      </w:pPr>
      <w:r>
        <w:rPr>
          <w:noProof/>
          <w:highlight w:val="magenta"/>
          <w:lang w:eastAsia="de-CH" w:bidi="ar-SA"/>
        </w:rPr>
        <w:drawing>
          <wp:anchor distT="0" distB="0" distL="114300" distR="114300" simplePos="0" relativeHeight="251659264" behindDoc="0" locked="0" layoutInCell="1" allowOverlap="1" wp14:anchorId="6D9D18F7" wp14:editId="18C15439">
            <wp:simplePos x="0" y="0"/>
            <wp:positionH relativeFrom="column">
              <wp:posOffset>144145</wp:posOffset>
            </wp:positionH>
            <wp:positionV relativeFrom="paragraph">
              <wp:posOffset>830580</wp:posOffset>
            </wp:positionV>
            <wp:extent cx="5334000" cy="4031615"/>
            <wp:effectExtent l="0" t="0" r="0" b="6985"/>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tretch>
                      <a:fillRect/>
                    </a:stretch>
                  </pic:blipFill>
                  <pic:spPr bwMode="auto">
                    <a:xfrm>
                      <a:off x="0" y="0"/>
                      <a:ext cx="5334000" cy="4031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0863">
        <w:t xml:space="preserve">Geberit ONE punktet beim </w:t>
      </w:r>
      <w:r w:rsidR="00940863" w:rsidRPr="00B403F1">
        <w:t>iF DESIGN AWARD</w:t>
      </w:r>
      <w:r w:rsidR="00940863">
        <w:t>: Sowohl der Geberit ONE Spiegelschrank</w:t>
      </w:r>
      <w:r w:rsidR="006500BF">
        <w:t xml:space="preserve"> mit seiner intuitiven Bedienung</w:t>
      </w:r>
      <w:r w:rsidR="00940863">
        <w:t xml:space="preserve"> als auch das neue Geberit ONE Sortiment </w:t>
      </w:r>
      <w:r w:rsidR="000C5452">
        <w:t xml:space="preserve">wurden </w:t>
      </w:r>
      <w:r w:rsidR="00940863">
        <w:t xml:space="preserve">von der </w:t>
      </w:r>
      <w:r w:rsidR="00086CE1">
        <w:t>Jury des</w:t>
      </w:r>
      <w:r w:rsidR="00542DCA">
        <w:t xml:space="preserve"> international renommierten</w:t>
      </w:r>
      <w:r w:rsidR="00086CE1">
        <w:t xml:space="preserve"> </w:t>
      </w:r>
      <w:r w:rsidR="00940863">
        <w:t>Designpreises</w:t>
      </w:r>
      <w:r w:rsidR="000C5452">
        <w:t xml:space="preserve"> ausgezeichnet</w:t>
      </w:r>
      <w:r w:rsidR="008703C2">
        <w:t>.</w:t>
      </w:r>
    </w:p>
    <w:p w14:paraId="2DCDC8A4" w14:textId="7539B650" w:rsidR="00FA4373" w:rsidRPr="00FA4373" w:rsidRDefault="0083269C" w:rsidP="00FA4373">
      <w:pPr>
        <w:pStyle w:val="IntensivesZitat"/>
        <w:rPr>
          <w:lang w:val="de-CH"/>
        </w:rPr>
      </w:pPr>
      <w:r>
        <w:rPr>
          <w:lang w:val="de-CH"/>
        </w:rPr>
        <w:t>D</w:t>
      </w:r>
      <w:r w:rsidR="00FA4373" w:rsidRPr="00FA4373">
        <w:rPr>
          <w:lang w:val="de-CH"/>
        </w:rPr>
        <w:t>er Geberit ONE Spiegelschrank</w:t>
      </w:r>
      <w:r w:rsidR="002F0541">
        <w:rPr>
          <w:lang w:val="de-CH"/>
        </w:rPr>
        <w:t xml:space="preserve"> </w:t>
      </w:r>
      <w:r>
        <w:rPr>
          <w:lang w:val="de-CH"/>
        </w:rPr>
        <w:t xml:space="preserve">überzeugte </w:t>
      </w:r>
      <w:r w:rsidR="002F0541">
        <w:rPr>
          <w:lang w:val="de-CH"/>
        </w:rPr>
        <w:t>mit seinen vier verschiedenen Lichtstimmungen</w:t>
      </w:r>
      <w:r>
        <w:rPr>
          <w:lang w:val="de-CH"/>
        </w:rPr>
        <w:t xml:space="preserve"> </w:t>
      </w:r>
      <w:r w:rsidR="00FA4373" w:rsidRPr="00FA4373">
        <w:rPr>
          <w:lang w:val="de-CH"/>
        </w:rPr>
        <w:t>die Jury des iF DESIGN AWARD 2021.</w:t>
      </w:r>
    </w:p>
    <w:p w14:paraId="6F3E9D36" w14:textId="7BDE8349" w:rsidR="00925660" w:rsidRPr="00925660" w:rsidRDefault="00925660" w:rsidP="00D17966">
      <w:pPr>
        <w:rPr>
          <w:b/>
          <w:color w:val="000000"/>
          <w:lang w:val="de-CH" w:eastAsia="de-DE"/>
        </w:rPr>
      </w:pPr>
      <w:r w:rsidRPr="00925660">
        <w:rPr>
          <w:b/>
          <w:color w:val="000000"/>
          <w:lang w:val="de-CH" w:eastAsia="de-DE"/>
        </w:rPr>
        <w:t>Geberit ONE Spiegelschrank mit ComfortLight</w:t>
      </w:r>
    </w:p>
    <w:p w14:paraId="0E9381E4" w14:textId="4BC8BE70" w:rsidR="005027B4" w:rsidRDefault="00280BD5" w:rsidP="00D17966">
      <w:pPr>
        <w:rPr>
          <w:bCs/>
          <w:color w:val="000000"/>
          <w:lang w:val="de-CH" w:eastAsia="de-DE"/>
        </w:rPr>
      </w:pPr>
      <w:r>
        <w:rPr>
          <w:bCs/>
          <w:color w:val="000000"/>
          <w:lang w:val="de-CH" w:eastAsia="de-DE"/>
        </w:rPr>
        <w:t>Der</w:t>
      </w:r>
      <w:r w:rsidR="00382A2A">
        <w:rPr>
          <w:bCs/>
          <w:color w:val="000000"/>
          <w:lang w:val="de-CH" w:eastAsia="de-DE"/>
        </w:rPr>
        <w:t xml:space="preserve"> </w:t>
      </w:r>
      <w:r w:rsidR="00382A2A" w:rsidRPr="00382A2A">
        <w:rPr>
          <w:bCs/>
          <w:color w:val="000000"/>
          <w:lang w:val="de-CH" w:eastAsia="de-DE"/>
        </w:rPr>
        <w:t xml:space="preserve">Geberit ONE Spiegelschrank mit ComfortLight </w:t>
      </w:r>
      <w:r w:rsidR="00382A2A">
        <w:rPr>
          <w:bCs/>
          <w:color w:val="000000"/>
          <w:lang w:val="de-CH" w:eastAsia="de-DE"/>
        </w:rPr>
        <w:t xml:space="preserve">überzeugte die Jury des iF DESIGN AWARD 2021 auf allen Ebenen. Vor allem </w:t>
      </w:r>
      <w:r w:rsidR="00DC3D67">
        <w:rPr>
          <w:bCs/>
          <w:color w:val="000000"/>
          <w:lang w:val="de-CH" w:eastAsia="de-DE"/>
        </w:rPr>
        <w:t>das Lichtkonzept</w:t>
      </w:r>
      <w:r w:rsidR="00382A2A">
        <w:rPr>
          <w:bCs/>
          <w:color w:val="000000"/>
          <w:lang w:val="de-CH" w:eastAsia="de-DE"/>
        </w:rPr>
        <w:t xml:space="preserve"> des Spiegelschranks </w:t>
      </w:r>
      <w:r>
        <w:rPr>
          <w:bCs/>
          <w:color w:val="000000"/>
          <w:lang w:val="de-CH" w:eastAsia="de-DE"/>
        </w:rPr>
        <w:t xml:space="preserve">bewertete sie </w:t>
      </w:r>
      <w:r w:rsidR="00382A2A">
        <w:rPr>
          <w:bCs/>
          <w:color w:val="000000"/>
          <w:lang w:val="de-CH" w:eastAsia="de-DE"/>
        </w:rPr>
        <w:t>als überdurchschnittlich</w:t>
      </w:r>
      <w:r w:rsidR="00DC3D67">
        <w:rPr>
          <w:bCs/>
          <w:color w:val="000000"/>
          <w:lang w:val="de-CH" w:eastAsia="de-DE"/>
        </w:rPr>
        <w:t>, d</w:t>
      </w:r>
      <w:r w:rsidR="00382A2A">
        <w:rPr>
          <w:bCs/>
          <w:color w:val="000000"/>
          <w:lang w:val="de-CH" w:eastAsia="de-DE"/>
        </w:rPr>
        <w:t xml:space="preserve">enn der ONE Spiegelschrank </w:t>
      </w:r>
      <w:r w:rsidR="00DC3D67">
        <w:rPr>
          <w:bCs/>
          <w:color w:val="000000"/>
          <w:lang w:val="de-CH" w:eastAsia="de-DE"/>
        </w:rPr>
        <w:t>sorgt</w:t>
      </w:r>
      <w:r w:rsidR="00382A2A" w:rsidRPr="00382A2A">
        <w:rPr>
          <w:bCs/>
          <w:color w:val="000000"/>
          <w:lang w:val="de-CH" w:eastAsia="de-DE"/>
        </w:rPr>
        <w:t xml:space="preserve"> </w:t>
      </w:r>
      <w:r w:rsidR="00DC3D67">
        <w:rPr>
          <w:bCs/>
          <w:color w:val="000000"/>
          <w:lang w:val="de-CH" w:eastAsia="de-DE"/>
        </w:rPr>
        <w:t xml:space="preserve">für eine </w:t>
      </w:r>
      <w:r w:rsidR="00382A2A" w:rsidRPr="00382A2A">
        <w:rPr>
          <w:bCs/>
          <w:color w:val="000000"/>
          <w:lang w:val="de-CH" w:eastAsia="de-DE"/>
        </w:rPr>
        <w:t>harmonisch abgestimmt</w:t>
      </w:r>
      <w:r w:rsidR="00DC3D67">
        <w:rPr>
          <w:bCs/>
          <w:color w:val="000000"/>
          <w:lang w:val="de-CH" w:eastAsia="de-DE"/>
        </w:rPr>
        <w:t>e</w:t>
      </w:r>
      <w:r w:rsidR="00382A2A" w:rsidRPr="00382A2A">
        <w:rPr>
          <w:bCs/>
          <w:color w:val="000000"/>
          <w:lang w:val="de-CH" w:eastAsia="de-DE"/>
        </w:rPr>
        <w:t xml:space="preserve"> </w:t>
      </w:r>
      <w:r w:rsidR="00DC3D67">
        <w:rPr>
          <w:bCs/>
          <w:color w:val="000000"/>
          <w:lang w:val="de-CH" w:eastAsia="de-DE"/>
        </w:rPr>
        <w:t>Beleuchtung</w:t>
      </w:r>
      <w:r w:rsidR="00382A2A" w:rsidRPr="00382A2A">
        <w:rPr>
          <w:bCs/>
          <w:color w:val="000000"/>
          <w:lang w:val="de-CH" w:eastAsia="de-DE"/>
        </w:rPr>
        <w:t xml:space="preserve"> für jede </w:t>
      </w:r>
      <w:r w:rsidR="00DC3D67">
        <w:rPr>
          <w:bCs/>
          <w:color w:val="000000"/>
          <w:lang w:val="de-CH" w:eastAsia="de-DE"/>
        </w:rPr>
        <w:t xml:space="preserve">Tageszeit und </w:t>
      </w:r>
      <w:r w:rsidR="00382A2A" w:rsidRPr="00382A2A">
        <w:rPr>
          <w:bCs/>
          <w:color w:val="000000"/>
          <w:lang w:val="de-CH" w:eastAsia="de-DE"/>
        </w:rPr>
        <w:t xml:space="preserve">Tätigkeit im Bad. Das Licht ist intuitiv zu bedienen </w:t>
      </w:r>
      <w:r w:rsidR="00DC3D67">
        <w:rPr>
          <w:bCs/>
          <w:color w:val="000000"/>
          <w:lang w:val="de-CH" w:eastAsia="de-DE"/>
        </w:rPr>
        <w:t xml:space="preserve">und </w:t>
      </w:r>
      <w:r w:rsidR="00382A2A" w:rsidRPr="00382A2A">
        <w:rPr>
          <w:bCs/>
          <w:color w:val="000000"/>
          <w:lang w:val="de-CH" w:eastAsia="de-DE"/>
        </w:rPr>
        <w:t xml:space="preserve">so konzipiert, dass Spiegelbild, Waschtisch und Raum durch vier in den Spiegelschrank integrierte Lichtquellen inszeniert </w:t>
      </w:r>
      <w:r w:rsidR="001C438B" w:rsidRPr="00382A2A">
        <w:rPr>
          <w:bCs/>
          <w:color w:val="000000"/>
          <w:lang w:val="de-CH" w:eastAsia="de-DE"/>
        </w:rPr>
        <w:t>werde</w:t>
      </w:r>
      <w:r w:rsidR="001C438B">
        <w:rPr>
          <w:bCs/>
          <w:color w:val="000000"/>
          <w:lang w:val="de-CH" w:eastAsia="de-DE"/>
        </w:rPr>
        <w:t>n</w:t>
      </w:r>
      <w:r w:rsidR="002F0541">
        <w:rPr>
          <w:bCs/>
          <w:color w:val="000000"/>
          <w:lang w:val="de-CH" w:eastAsia="de-DE"/>
        </w:rPr>
        <w:t>,</w:t>
      </w:r>
      <w:r w:rsidR="001C438B">
        <w:rPr>
          <w:bCs/>
          <w:color w:val="000000"/>
          <w:lang w:val="de-CH" w:eastAsia="de-DE"/>
        </w:rPr>
        <w:t xml:space="preserve"> ohne zu blenden</w:t>
      </w:r>
      <w:r w:rsidR="00DC3D67">
        <w:rPr>
          <w:bCs/>
          <w:color w:val="000000"/>
          <w:lang w:val="de-CH" w:eastAsia="de-DE"/>
        </w:rPr>
        <w:t>.</w:t>
      </w:r>
      <w:r w:rsidR="00382A2A" w:rsidRPr="00382A2A">
        <w:rPr>
          <w:bCs/>
          <w:color w:val="000000"/>
          <w:lang w:val="de-CH" w:eastAsia="de-DE"/>
        </w:rPr>
        <w:t xml:space="preserve"> Zudem beleuchtet es den Waschtisch und die Armatur und lässt den gesamten Raum plastisch und damit grö</w:t>
      </w:r>
      <w:r w:rsidR="00940863">
        <w:rPr>
          <w:bCs/>
          <w:color w:val="000000"/>
          <w:lang w:val="de-CH" w:eastAsia="de-DE"/>
        </w:rPr>
        <w:t>ß</w:t>
      </w:r>
      <w:r w:rsidR="00382A2A" w:rsidRPr="00382A2A">
        <w:rPr>
          <w:bCs/>
          <w:color w:val="000000"/>
          <w:lang w:val="de-CH" w:eastAsia="de-DE"/>
        </w:rPr>
        <w:t>er wirken.</w:t>
      </w:r>
    </w:p>
    <w:p w14:paraId="523C82EF" w14:textId="3057118B" w:rsidR="005B3C27" w:rsidRDefault="005B3C27" w:rsidP="005B3C27">
      <w:pPr>
        <w:pStyle w:val="Untertitel"/>
        <w:rPr>
          <w:lang w:val="de-CH" w:eastAsia="de-DE"/>
        </w:rPr>
      </w:pPr>
      <w:r>
        <w:rPr>
          <w:lang w:val="de-CH" w:eastAsia="de-DE"/>
        </w:rPr>
        <w:lastRenderedPageBreak/>
        <w:t xml:space="preserve">Geberit ONE </w:t>
      </w:r>
      <w:r w:rsidR="00704386">
        <w:rPr>
          <w:lang w:val="de-CH" w:eastAsia="de-DE"/>
        </w:rPr>
        <w:t xml:space="preserve">Waschtische und </w:t>
      </w:r>
      <w:r>
        <w:rPr>
          <w:lang w:val="de-CH" w:eastAsia="de-DE"/>
        </w:rPr>
        <w:t>Badmöbel</w:t>
      </w:r>
    </w:p>
    <w:p w14:paraId="4A05303B" w14:textId="3D608329" w:rsidR="005B3C27" w:rsidRDefault="00542DCA" w:rsidP="00D17966">
      <w:pPr>
        <w:rPr>
          <w:bCs/>
          <w:color w:val="000000"/>
          <w:lang w:val="de-CH" w:eastAsia="de-DE"/>
        </w:rPr>
      </w:pPr>
      <w:r>
        <w:rPr>
          <w:bCs/>
          <w:color w:val="000000"/>
          <w:lang w:val="de-CH" w:eastAsia="de-DE"/>
        </w:rPr>
        <w:t xml:space="preserve">Das </w:t>
      </w:r>
      <w:r w:rsidR="00940863">
        <w:rPr>
          <w:bCs/>
          <w:color w:val="000000"/>
          <w:lang w:val="de-CH" w:eastAsia="de-DE"/>
        </w:rPr>
        <w:t xml:space="preserve">Waschtisch- und </w:t>
      </w:r>
      <w:r>
        <w:rPr>
          <w:bCs/>
          <w:color w:val="000000"/>
          <w:lang w:val="de-CH" w:eastAsia="de-DE"/>
        </w:rPr>
        <w:t>Möbelprogramm</w:t>
      </w:r>
      <w:r w:rsidR="005B3C27">
        <w:rPr>
          <w:bCs/>
          <w:color w:val="000000"/>
          <w:lang w:val="de-CH" w:eastAsia="de-DE"/>
        </w:rPr>
        <w:t xml:space="preserve"> der Geberit Badserie ONE wurde</w:t>
      </w:r>
      <w:r w:rsidR="002352D7">
        <w:rPr>
          <w:bCs/>
          <w:color w:val="000000"/>
          <w:lang w:val="de-CH" w:eastAsia="de-DE"/>
        </w:rPr>
        <w:t xml:space="preserve"> in </w:t>
      </w:r>
      <w:r w:rsidR="005B3C27">
        <w:rPr>
          <w:bCs/>
          <w:color w:val="000000"/>
          <w:lang w:val="de-CH" w:eastAsia="de-DE"/>
        </w:rPr>
        <w:t xml:space="preserve">Form und Umfang erweitert. </w:t>
      </w:r>
      <w:r w:rsidR="005B3C27" w:rsidRPr="000D05DB">
        <w:rPr>
          <w:bCs/>
          <w:color w:val="000000"/>
          <w:lang w:val="de-CH" w:eastAsia="de-DE"/>
        </w:rPr>
        <w:t xml:space="preserve">Die Jury prämierte vor allem </w:t>
      </w:r>
      <w:r w:rsidR="00312137" w:rsidRPr="00312137">
        <w:rPr>
          <w:lang w:val="de-CH"/>
        </w:rPr>
        <w:t>das modulare Konzept, das Gestaltungfreiheit garantiert und dem Kunden ermöglic</w:t>
      </w:r>
      <w:r w:rsidR="00312137" w:rsidRPr="00166CF9">
        <w:rPr>
          <w:lang w:val="de-CH"/>
        </w:rPr>
        <w:t>ht, seine Badeinrichtung passgenau und individuell nach seinem Geschmack zusammenzustellen. Zudem punktete die Serie</w:t>
      </w:r>
      <w:r w:rsidR="00312137">
        <w:rPr>
          <w:lang w:val="de-CH"/>
        </w:rPr>
        <w:t xml:space="preserve"> </w:t>
      </w:r>
      <w:r w:rsidR="00312137" w:rsidRPr="00166CF9">
        <w:rPr>
          <w:lang w:val="de-CH"/>
        </w:rPr>
        <w:t>damit, dass auf die Bedürfnisse Sauberkeit und Platzoptimierung mit speziellen Funktionen eingegangen wurde. So benötigt beispielsweise der Siphon des Waschtisches keine Aussparung mehr, was zu mehr Stauraum in der Schublade des Waschtischunterschranks führt</w:t>
      </w:r>
      <w:r w:rsidR="00704386" w:rsidRPr="000D05DB">
        <w:rPr>
          <w:bCs/>
          <w:color w:val="000000"/>
          <w:lang w:val="de-CH" w:eastAsia="de-DE"/>
        </w:rPr>
        <w:t>.</w:t>
      </w:r>
      <w:r w:rsidR="00704386" w:rsidRPr="00704386">
        <w:rPr>
          <w:bCs/>
          <w:color w:val="000000"/>
          <w:lang w:val="de-CH" w:eastAsia="de-DE"/>
        </w:rPr>
        <w:t xml:space="preserve"> </w:t>
      </w:r>
      <w:r w:rsidR="005B3C27">
        <w:rPr>
          <w:bCs/>
          <w:color w:val="000000"/>
          <w:lang w:val="de-CH" w:eastAsia="de-DE"/>
        </w:rPr>
        <w:t xml:space="preserve">Bei den neuen </w:t>
      </w:r>
      <w:r w:rsidR="00890E4A">
        <w:rPr>
          <w:bCs/>
          <w:color w:val="000000"/>
          <w:lang w:val="de-CH" w:eastAsia="de-DE"/>
        </w:rPr>
        <w:t>Erweiterungen</w:t>
      </w:r>
      <w:r w:rsidR="005B3C27">
        <w:rPr>
          <w:bCs/>
          <w:color w:val="000000"/>
          <w:lang w:val="de-CH" w:eastAsia="de-DE"/>
        </w:rPr>
        <w:t xml:space="preserve"> steh</w:t>
      </w:r>
      <w:r>
        <w:rPr>
          <w:bCs/>
          <w:color w:val="000000"/>
          <w:lang w:val="de-CH" w:eastAsia="de-DE"/>
        </w:rPr>
        <w:t>t</w:t>
      </w:r>
      <w:r w:rsidR="005B3C27">
        <w:rPr>
          <w:bCs/>
          <w:color w:val="000000"/>
          <w:lang w:val="de-CH" w:eastAsia="de-DE"/>
        </w:rPr>
        <w:t xml:space="preserve"> </w:t>
      </w:r>
      <w:r w:rsidR="005B3C27" w:rsidRPr="005B3C27">
        <w:rPr>
          <w:bCs/>
          <w:color w:val="000000"/>
          <w:lang w:val="de-CH" w:eastAsia="de-DE"/>
        </w:rPr>
        <w:t>der Waschplatz als das zentrale Element im Badezimmer</w:t>
      </w:r>
      <w:r w:rsidR="00890E4A">
        <w:rPr>
          <w:bCs/>
          <w:color w:val="000000"/>
          <w:lang w:val="de-CH" w:eastAsia="de-DE"/>
        </w:rPr>
        <w:t xml:space="preserve"> im Fokus</w:t>
      </w:r>
      <w:r w:rsidR="005B3C27" w:rsidRPr="005B3C27">
        <w:rPr>
          <w:bCs/>
          <w:color w:val="000000"/>
          <w:lang w:val="de-CH" w:eastAsia="de-DE"/>
        </w:rPr>
        <w:t>. Die einzelnen Komponenten Waschtisch, Badmöbel sind perfekt aufeinander abgestimmt und lassen sich gleichzeitig vielfältig miteinander kombinieren.</w:t>
      </w:r>
      <w:r w:rsidR="00890E4A">
        <w:rPr>
          <w:bCs/>
          <w:color w:val="000000"/>
          <w:lang w:val="de-CH" w:eastAsia="de-DE"/>
        </w:rPr>
        <w:t xml:space="preserve"> Das überzeugte.</w:t>
      </w:r>
    </w:p>
    <w:p w14:paraId="0477C0F7" w14:textId="289833DA" w:rsidR="00AE18A6" w:rsidRDefault="00C67628" w:rsidP="00C67628">
      <w:pPr>
        <w:rPr>
          <w:rStyle w:val="Fett"/>
          <w:lang w:val="de-CH"/>
        </w:rPr>
      </w:pPr>
      <w:r w:rsidRPr="00D17966">
        <w:rPr>
          <w:rStyle w:val="Fett"/>
          <w:lang w:val="de-CH"/>
        </w:rPr>
        <w:t>Mehr</w:t>
      </w:r>
      <w:r w:rsidR="00AE18A6" w:rsidRPr="00781F85">
        <w:rPr>
          <w:rStyle w:val="Fett"/>
          <w:lang w:val="de-CH"/>
        </w:rPr>
        <w:t xml:space="preserve"> Informationen erhalten Sie unter </w:t>
      </w:r>
      <w:hyperlink r:id="rId12" w:history="1">
        <w:r w:rsidR="007F1A3D" w:rsidRPr="00BE5E92">
          <w:rPr>
            <w:rStyle w:val="Hyperlink"/>
            <w:sz w:val="16"/>
            <w:lang w:val="de-CH"/>
          </w:rPr>
          <w:t>www.geberit.at</w:t>
        </w:r>
      </w:hyperlink>
    </w:p>
    <w:p w14:paraId="226936A0" w14:textId="77777777" w:rsidR="002352D7" w:rsidRDefault="002352D7" w:rsidP="003B6870">
      <w:pPr>
        <w:pStyle w:val="Boilerpatebold"/>
        <w:rPr>
          <w:rStyle w:val="Fett"/>
          <w:lang w:val="de-CH"/>
        </w:rPr>
      </w:pPr>
    </w:p>
    <w:p w14:paraId="13681099" w14:textId="77777777" w:rsidR="00FA4373" w:rsidRDefault="00FA4373" w:rsidP="007F0291">
      <w:pPr>
        <w:pStyle w:val="Untertitel"/>
        <w:rPr>
          <w:lang w:val="de-CH"/>
        </w:rPr>
      </w:pPr>
    </w:p>
    <w:p w14:paraId="7543917C" w14:textId="7BA5401F" w:rsidR="005D53A3" w:rsidRDefault="003B6870" w:rsidP="007F0291">
      <w:pPr>
        <w:pStyle w:val="Untertitel"/>
        <w:rPr>
          <w:lang w:val="de-CH"/>
        </w:rPr>
      </w:pPr>
      <w:r>
        <w:rPr>
          <w:lang w:val="de-CH"/>
        </w:rPr>
        <w:t>Bildauswahl</w:t>
      </w:r>
      <w:r w:rsidR="0083269C">
        <w:rPr>
          <w:lang w:val="de-CH"/>
        </w:rPr>
        <w:t>, alle Bilder © Geberit</w:t>
      </w:r>
    </w:p>
    <w:p w14:paraId="7615F401" w14:textId="233E96EE" w:rsidR="0083269C" w:rsidRDefault="007F1A3D" w:rsidP="0083269C">
      <w:pPr>
        <w:spacing w:after="0"/>
        <w:rPr>
          <w:rStyle w:val="Fett"/>
          <w:lang w:val="de-CH"/>
        </w:rPr>
      </w:pPr>
      <w:r>
        <w:rPr>
          <w:rStyle w:val="Fett"/>
          <w:lang w:val="de-CH"/>
        </w:rPr>
        <w:t>Bildmaterial zum Download</w:t>
      </w:r>
      <w:r w:rsidR="0083269C">
        <w:rPr>
          <w:rStyle w:val="Fett"/>
          <w:lang w:val="de-CH"/>
        </w:rPr>
        <w:t>:</w:t>
      </w:r>
    </w:p>
    <w:p w14:paraId="25B7168B" w14:textId="2C109C46" w:rsidR="007F1A3D" w:rsidRDefault="005B77C1" w:rsidP="007F1A3D">
      <w:pPr>
        <w:rPr>
          <w:rStyle w:val="Fett"/>
          <w:lang w:val="de-CH"/>
        </w:rPr>
      </w:pPr>
      <w:hyperlink r:id="rId13" w:history="1">
        <w:r w:rsidR="0083269C" w:rsidRPr="00BE5E92">
          <w:rPr>
            <w:rStyle w:val="Hyperlink"/>
            <w:sz w:val="16"/>
            <w:lang w:val="de-CH"/>
          </w:rPr>
          <w:t>https://geberit.sharepoint.com/:f:/s/ExternalFileShare/Elz8o1HPaKJMtyvw1Ukg59gBbFmNCpUVrKD7-gKAtfnaSA?e=4TgINJ</w:t>
        </w:r>
      </w:hyperlink>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867"/>
        <w:gridCol w:w="5487"/>
      </w:tblGrid>
      <w:tr w:rsidR="001A3EF4" w:rsidRPr="009767DC" w14:paraId="3D481728" w14:textId="77777777" w:rsidTr="008C480D">
        <w:tc>
          <w:tcPr>
            <w:tcW w:w="3867" w:type="dxa"/>
          </w:tcPr>
          <w:p w14:paraId="3C313B48" w14:textId="283220AC" w:rsidR="00513F52" w:rsidRPr="00513F52" w:rsidRDefault="00513F52" w:rsidP="00A60F87">
            <w:pPr>
              <w:spacing w:line="240" w:lineRule="auto"/>
            </w:pPr>
          </w:p>
        </w:tc>
        <w:tc>
          <w:tcPr>
            <w:tcW w:w="5487" w:type="dxa"/>
          </w:tcPr>
          <w:p w14:paraId="16510561" w14:textId="261C1F82" w:rsidR="008C480D" w:rsidRPr="008C480D" w:rsidRDefault="008C480D" w:rsidP="00424140">
            <w:pPr>
              <w:spacing w:after="0" w:line="240" w:lineRule="auto"/>
            </w:pPr>
          </w:p>
        </w:tc>
      </w:tr>
      <w:tr w:rsidR="00CF1C7D" w:rsidRPr="009767DC" w14:paraId="1603BCD4" w14:textId="77777777" w:rsidTr="008C480D">
        <w:tc>
          <w:tcPr>
            <w:tcW w:w="3867" w:type="dxa"/>
          </w:tcPr>
          <w:p w14:paraId="6ED9F9A2" w14:textId="39DB7DD7" w:rsidR="00CF1C7D" w:rsidRDefault="001C438B" w:rsidP="00A60F87">
            <w:pPr>
              <w:spacing w:line="240" w:lineRule="auto"/>
              <w:rPr>
                <w:noProof/>
              </w:rPr>
            </w:pPr>
            <w:r>
              <w:rPr>
                <w:noProof/>
              </w:rPr>
              <w:drawing>
                <wp:inline distT="0" distB="0" distL="0" distR="0" wp14:anchorId="347765AA" wp14:editId="3AEE1088">
                  <wp:extent cx="1974655" cy="1437610"/>
                  <wp:effectExtent l="0" t="0" r="6985" b="0"/>
                  <wp:docPr id="6" name="Grafik 6" descr="Ein Bild, das drinnen, lebend, Raum, Fen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6402" cy="1438882"/>
                          </a:xfrm>
                          <a:prstGeom prst="rect">
                            <a:avLst/>
                          </a:prstGeom>
                        </pic:spPr>
                      </pic:pic>
                    </a:graphicData>
                  </a:graphic>
                </wp:inline>
              </w:drawing>
            </w:r>
          </w:p>
        </w:tc>
        <w:tc>
          <w:tcPr>
            <w:tcW w:w="5487" w:type="dxa"/>
          </w:tcPr>
          <w:p w14:paraId="06AD3296" w14:textId="77777777" w:rsidR="00FA4373" w:rsidRDefault="00FA4373" w:rsidP="00FA4373">
            <w:pPr>
              <w:pStyle w:val="Untertitel"/>
            </w:pPr>
            <w:r>
              <w:t>Geberit ONE</w:t>
            </w:r>
          </w:p>
          <w:p w14:paraId="2F48C6EA" w14:textId="35B872C3" w:rsidR="00CF1C7D" w:rsidRPr="008C480D" w:rsidRDefault="00071CA2" w:rsidP="00FA4373">
            <w:pPr>
              <w:pStyle w:val="Untertitel"/>
              <w:spacing w:line="240" w:lineRule="auto"/>
              <w:rPr>
                <w:b w:val="0"/>
              </w:rPr>
            </w:pPr>
            <w:r>
              <w:rPr>
                <w:b w:val="0"/>
              </w:rPr>
              <w:t xml:space="preserve">Der Waschplatz als zentrales Element: mit dem neuen Sortiment von Geberit ONE können </w:t>
            </w:r>
            <w:r w:rsidR="00FA4373" w:rsidRPr="00FA4373">
              <w:rPr>
                <w:b w:val="0"/>
              </w:rPr>
              <w:t xml:space="preserve">Einzel- und Doppelwaschplätze </w:t>
            </w:r>
            <w:r w:rsidR="007F1A3D">
              <w:rPr>
                <w:b w:val="0"/>
              </w:rPr>
              <w:t>sehr</w:t>
            </w:r>
            <w:r w:rsidR="00B61473">
              <w:rPr>
                <w:b w:val="0"/>
              </w:rPr>
              <w:t xml:space="preserve"> individuell </w:t>
            </w:r>
            <w:r w:rsidR="00FA4373" w:rsidRPr="00FA4373">
              <w:rPr>
                <w:b w:val="0"/>
              </w:rPr>
              <w:t>gestaltet werden.</w:t>
            </w:r>
            <w:r>
              <w:rPr>
                <w:b w:val="0"/>
              </w:rPr>
              <w:t xml:space="preserve"> Waschtische in verschiedenen Designs und Möbel </w:t>
            </w:r>
            <w:r w:rsidR="00FA4373" w:rsidRPr="00FA4373">
              <w:rPr>
                <w:b w:val="0"/>
              </w:rPr>
              <w:t xml:space="preserve">in </w:t>
            </w:r>
            <w:r w:rsidR="00C51A6A">
              <w:rPr>
                <w:b w:val="0"/>
              </w:rPr>
              <w:t>zehn</w:t>
            </w:r>
            <w:r w:rsidR="00FA4373" w:rsidRPr="00FA4373">
              <w:rPr>
                <w:b w:val="0"/>
              </w:rPr>
              <w:t xml:space="preserve"> verschiedenen </w:t>
            </w:r>
            <w:r w:rsidR="00C51A6A">
              <w:rPr>
                <w:b w:val="0"/>
              </w:rPr>
              <w:t>Trendf</w:t>
            </w:r>
            <w:r w:rsidR="00FA4373" w:rsidRPr="00FA4373">
              <w:rPr>
                <w:b w:val="0"/>
              </w:rPr>
              <w:t xml:space="preserve">arben </w:t>
            </w:r>
            <w:r w:rsidR="000C5452">
              <w:rPr>
                <w:b w:val="0"/>
              </w:rPr>
              <w:t xml:space="preserve">und Oberflächen </w:t>
            </w:r>
            <w:r w:rsidR="007F1A3D">
              <w:rPr>
                <w:b w:val="0"/>
              </w:rPr>
              <w:t>ermöglichen</w:t>
            </w:r>
            <w:r>
              <w:rPr>
                <w:b w:val="0"/>
              </w:rPr>
              <w:t xml:space="preserve"> über 2000 Kombinatione</w:t>
            </w:r>
            <w:r w:rsidR="007F1A3D">
              <w:rPr>
                <w:b w:val="0"/>
              </w:rPr>
              <w:t>n</w:t>
            </w:r>
            <w:r w:rsidR="00FA4373" w:rsidRPr="00FA4373">
              <w:rPr>
                <w:b w:val="0"/>
              </w:rPr>
              <w:t>.</w:t>
            </w:r>
          </w:p>
        </w:tc>
      </w:tr>
      <w:tr w:rsidR="00FA4373" w:rsidRPr="009767DC" w14:paraId="639A8D57" w14:textId="77777777" w:rsidTr="008C480D">
        <w:tc>
          <w:tcPr>
            <w:tcW w:w="3867" w:type="dxa"/>
          </w:tcPr>
          <w:p w14:paraId="748B8AB4" w14:textId="18DA7E12" w:rsidR="00FA4373" w:rsidRDefault="00B27799" w:rsidP="00A60F87">
            <w:pPr>
              <w:spacing w:line="240" w:lineRule="auto"/>
              <w:rPr>
                <w:b/>
                <w:noProof/>
              </w:rPr>
            </w:pPr>
            <w:r w:rsidRPr="002A16F7">
              <w:rPr>
                <w:noProof/>
              </w:rPr>
              <w:drawing>
                <wp:inline distT="0" distB="0" distL="0" distR="0" wp14:anchorId="11232CD8" wp14:editId="0D7C05B5">
                  <wp:extent cx="990600" cy="49869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06285" cy="506588"/>
                          </a:xfrm>
                          <a:prstGeom prst="rect">
                            <a:avLst/>
                          </a:prstGeom>
                        </pic:spPr>
                      </pic:pic>
                    </a:graphicData>
                  </a:graphic>
                </wp:inline>
              </w:drawing>
            </w:r>
          </w:p>
        </w:tc>
        <w:tc>
          <w:tcPr>
            <w:tcW w:w="5487" w:type="dxa"/>
          </w:tcPr>
          <w:p w14:paraId="1EA00171" w14:textId="2DBFA903" w:rsidR="00B27799" w:rsidRDefault="00B27799" w:rsidP="00B27799">
            <w:pPr>
              <w:pStyle w:val="Untertitel"/>
              <w:spacing w:line="280" w:lineRule="exact"/>
            </w:pPr>
            <w:r>
              <w:t>iF Design Award</w:t>
            </w:r>
            <w:r w:rsidR="00B61473">
              <w:t xml:space="preserve"> für Geberit ONE</w:t>
            </w:r>
          </w:p>
          <w:p w14:paraId="28551886" w14:textId="71662F86" w:rsidR="00FA4373" w:rsidRDefault="00B27799" w:rsidP="00B27799">
            <w:pPr>
              <w:pStyle w:val="Zitat"/>
              <w:spacing w:line="240" w:lineRule="auto"/>
            </w:pPr>
            <w:r>
              <w:t xml:space="preserve">Die </w:t>
            </w:r>
            <w:r w:rsidR="00706658">
              <w:t xml:space="preserve">modulare </w:t>
            </w:r>
            <w:r>
              <w:t xml:space="preserve">Badserie Geberit ONE und die neuen ONE Spiegelschränke mit ComfortLight überzeugten die Jury des international renommierten </w:t>
            </w:r>
            <w:r w:rsidRPr="00B403F1">
              <w:t>iF DESIGN AWARD </w:t>
            </w:r>
            <w:r>
              <w:t>2021.</w:t>
            </w:r>
          </w:p>
        </w:tc>
      </w:tr>
    </w:tbl>
    <w:p w14:paraId="286FBEE0" w14:textId="5D04AE3B" w:rsidR="00BE3C31" w:rsidRDefault="00BE3C31" w:rsidP="00BE3C31">
      <w:pPr>
        <w:pStyle w:val="Titel"/>
        <w:rPr>
          <w:b w:val="0"/>
        </w:rPr>
      </w:pPr>
    </w:p>
    <w:p w14:paraId="518D5AE8" w14:textId="77777777" w:rsidR="0083269C" w:rsidRPr="005778C4" w:rsidRDefault="0083269C" w:rsidP="0083269C">
      <w:pPr>
        <w:pStyle w:val="Untertitel"/>
        <w:rPr>
          <w:rStyle w:val="Fett"/>
          <w:lang w:val="de-CH"/>
        </w:rPr>
      </w:pPr>
      <w:r w:rsidRPr="005778C4">
        <w:rPr>
          <w:rStyle w:val="Fett"/>
          <w:lang w:val="de-CH"/>
        </w:rPr>
        <w:t>Weitere Auskünfte erteilt:</w:t>
      </w:r>
    </w:p>
    <w:p w14:paraId="36E54ED9" w14:textId="77777777" w:rsidR="0083269C" w:rsidRPr="002352D7" w:rsidRDefault="0083269C" w:rsidP="0083269C">
      <w:pPr>
        <w:pStyle w:val="Untertitel"/>
        <w:spacing w:line="240" w:lineRule="auto"/>
        <w:rPr>
          <w:rStyle w:val="Fett"/>
          <w:b w:val="0"/>
          <w:lang w:val="de-CH"/>
        </w:rPr>
      </w:pPr>
      <w:r w:rsidRPr="002352D7">
        <w:rPr>
          <w:rStyle w:val="Fett"/>
          <w:b w:val="0"/>
          <w:lang w:val="de-CH"/>
        </w:rPr>
        <w:t xml:space="preserve">Für weitere Informationen steht zur Verfügung: </w:t>
      </w:r>
    </w:p>
    <w:p w14:paraId="160EA923" w14:textId="77777777" w:rsidR="0083269C" w:rsidRPr="002352D7" w:rsidRDefault="0083269C" w:rsidP="0083269C">
      <w:pPr>
        <w:pStyle w:val="Untertitel"/>
        <w:spacing w:line="240" w:lineRule="auto"/>
        <w:rPr>
          <w:rStyle w:val="Fett"/>
          <w:b w:val="0"/>
          <w:lang w:val="de-CH"/>
        </w:rPr>
      </w:pPr>
    </w:p>
    <w:p w14:paraId="4B7B5012" w14:textId="77777777" w:rsidR="0083269C" w:rsidRPr="002352D7" w:rsidRDefault="0083269C" w:rsidP="0083269C">
      <w:pPr>
        <w:pStyle w:val="Untertitel"/>
        <w:spacing w:line="240" w:lineRule="auto"/>
        <w:rPr>
          <w:rStyle w:val="Fett"/>
          <w:b w:val="0"/>
          <w:lang w:val="de-CH"/>
        </w:rPr>
      </w:pPr>
      <w:r w:rsidRPr="002352D7">
        <w:rPr>
          <w:rStyle w:val="Fett"/>
          <w:b w:val="0"/>
          <w:lang w:val="de-CH"/>
        </w:rPr>
        <w:t>Evelyn Sillipp, PR &amp; Media</w:t>
      </w:r>
    </w:p>
    <w:p w14:paraId="54BBB0C2" w14:textId="77777777" w:rsidR="0083269C" w:rsidRPr="002352D7" w:rsidRDefault="0083269C" w:rsidP="0083269C">
      <w:pPr>
        <w:pStyle w:val="Untertitel"/>
        <w:spacing w:line="240" w:lineRule="auto"/>
        <w:rPr>
          <w:rStyle w:val="Fett"/>
          <w:b w:val="0"/>
          <w:lang w:val="de-CH"/>
        </w:rPr>
      </w:pPr>
      <w:r w:rsidRPr="002352D7">
        <w:rPr>
          <w:rStyle w:val="Fett"/>
          <w:b w:val="0"/>
          <w:lang w:val="de-CH"/>
        </w:rPr>
        <w:t>T 02742/401-3010</w:t>
      </w:r>
    </w:p>
    <w:p w14:paraId="3F78E3BC" w14:textId="77777777" w:rsidR="0083269C" w:rsidRPr="002352D7" w:rsidRDefault="0083269C" w:rsidP="0083269C">
      <w:pPr>
        <w:pStyle w:val="Untertitel"/>
        <w:spacing w:line="240" w:lineRule="auto"/>
        <w:rPr>
          <w:rStyle w:val="Fett"/>
          <w:b w:val="0"/>
          <w:lang w:val="de-CH"/>
        </w:rPr>
      </w:pPr>
      <w:r w:rsidRPr="002352D7">
        <w:rPr>
          <w:rStyle w:val="Fett"/>
          <w:b w:val="0"/>
          <w:lang w:val="de-CH"/>
        </w:rPr>
        <w:t>M 0664/8177883</w:t>
      </w:r>
    </w:p>
    <w:p w14:paraId="1BC5744C" w14:textId="77777777" w:rsidR="0083269C" w:rsidRPr="002352D7" w:rsidRDefault="0083269C" w:rsidP="0083269C">
      <w:pPr>
        <w:pStyle w:val="Untertitel"/>
        <w:spacing w:line="240" w:lineRule="auto"/>
        <w:rPr>
          <w:rStyle w:val="Fett"/>
          <w:b w:val="0"/>
          <w:lang w:val="de-CH"/>
        </w:rPr>
      </w:pPr>
      <w:r w:rsidRPr="002352D7">
        <w:rPr>
          <w:rStyle w:val="Fett"/>
          <w:b w:val="0"/>
          <w:lang w:val="de-CH"/>
        </w:rPr>
        <w:t>evelyn.sillipp@geberit.com</w:t>
      </w:r>
    </w:p>
    <w:p w14:paraId="010B48A7" w14:textId="77777777" w:rsidR="0083269C" w:rsidRPr="002352D7" w:rsidRDefault="0083269C" w:rsidP="0083269C">
      <w:pPr>
        <w:pStyle w:val="Untertitel"/>
        <w:spacing w:line="240" w:lineRule="auto"/>
        <w:rPr>
          <w:rStyle w:val="Fett"/>
          <w:b w:val="0"/>
          <w:lang w:val="de-CH"/>
        </w:rPr>
      </w:pPr>
    </w:p>
    <w:p w14:paraId="28EED542" w14:textId="77777777" w:rsidR="0083269C" w:rsidRPr="002352D7" w:rsidRDefault="0083269C" w:rsidP="0083269C">
      <w:pPr>
        <w:pStyle w:val="Untertitel"/>
        <w:spacing w:line="240" w:lineRule="auto"/>
        <w:rPr>
          <w:rStyle w:val="Fett"/>
          <w:b w:val="0"/>
          <w:lang w:val="de-CH"/>
        </w:rPr>
      </w:pPr>
      <w:r w:rsidRPr="002352D7">
        <w:rPr>
          <w:rStyle w:val="Fett"/>
          <w:b w:val="0"/>
          <w:lang w:val="de-CH"/>
        </w:rPr>
        <w:t>Geberit Vertriebs GmbH &amp; Co KG</w:t>
      </w:r>
    </w:p>
    <w:p w14:paraId="6D780D5B" w14:textId="77777777" w:rsidR="0083269C" w:rsidRPr="002352D7" w:rsidRDefault="0083269C" w:rsidP="0083269C">
      <w:pPr>
        <w:pStyle w:val="Untertitel"/>
        <w:spacing w:line="240" w:lineRule="auto"/>
        <w:rPr>
          <w:rStyle w:val="Fett"/>
          <w:b w:val="0"/>
          <w:lang w:val="de-CH"/>
        </w:rPr>
      </w:pPr>
      <w:r w:rsidRPr="002352D7">
        <w:rPr>
          <w:rStyle w:val="Fett"/>
          <w:b w:val="0"/>
          <w:lang w:val="de-CH"/>
        </w:rPr>
        <w:t>Gebertstraße 1, 3140 Pottenbrunn</w:t>
      </w:r>
    </w:p>
    <w:p w14:paraId="31A5533C" w14:textId="77777777" w:rsidR="0083269C" w:rsidRPr="002352D7" w:rsidRDefault="0083269C" w:rsidP="0083269C">
      <w:pPr>
        <w:pStyle w:val="Untertitel"/>
        <w:spacing w:line="240" w:lineRule="auto"/>
        <w:rPr>
          <w:rStyle w:val="Fett"/>
          <w:b w:val="0"/>
          <w:lang w:val="de-CH"/>
        </w:rPr>
      </w:pPr>
      <w:r w:rsidRPr="002352D7">
        <w:rPr>
          <w:rStyle w:val="Fett"/>
          <w:b w:val="0"/>
          <w:lang w:val="de-CH"/>
        </w:rPr>
        <w:lastRenderedPageBreak/>
        <w:t>www.geberit.at</w:t>
      </w:r>
    </w:p>
    <w:p w14:paraId="2E76E7B6" w14:textId="77777777" w:rsidR="0083269C" w:rsidRPr="002352D7" w:rsidRDefault="0083269C" w:rsidP="0083269C">
      <w:pPr>
        <w:pStyle w:val="Untertitel"/>
        <w:spacing w:line="240" w:lineRule="auto"/>
        <w:rPr>
          <w:rStyle w:val="Fett"/>
          <w:b w:val="0"/>
          <w:lang w:val="de-CH"/>
        </w:rPr>
      </w:pPr>
    </w:p>
    <w:p w14:paraId="179CFA4F" w14:textId="77777777" w:rsidR="007F1A3D" w:rsidRPr="007F1A3D" w:rsidRDefault="007F1A3D" w:rsidP="007F1A3D">
      <w:pPr>
        <w:rPr>
          <w:lang w:val="de-CH"/>
        </w:rPr>
      </w:pPr>
    </w:p>
    <w:p w14:paraId="2BF385C0" w14:textId="77777777" w:rsidR="00B27799" w:rsidRDefault="00B27799" w:rsidP="00B27799">
      <w:pPr>
        <w:pStyle w:val="Boilerpatebold"/>
        <w:rPr>
          <w:rStyle w:val="Fett"/>
          <w:lang w:val="de-CH"/>
        </w:rPr>
      </w:pPr>
    </w:p>
    <w:p w14:paraId="385ED790" w14:textId="77777777" w:rsidR="00B27799" w:rsidRPr="005778C4" w:rsidRDefault="00B27799" w:rsidP="00B27799">
      <w:pPr>
        <w:pStyle w:val="Boilerpatebold"/>
        <w:rPr>
          <w:rStyle w:val="Fett"/>
          <w:lang w:val="de-CH"/>
        </w:rPr>
      </w:pPr>
      <w:r w:rsidRPr="005778C4">
        <w:rPr>
          <w:rStyle w:val="Fett"/>
          <w:lang w:val="de-CH"/>
        </w:rPr>
        <w:t>Über Geberit</w:t>
      </w:r>
    </w:p>
    <w:p w14:paraId="29808DB9" w14:textId="77777777" w:rsidR="00B27799" w:rsidRDefault="00B27799" w:rsidP="00B27799">
      <w:pPr>
        <w:pStyle w:val="Boilerpatebold"/>
        <w:rPr>
          <w:b w:val="0"/>
          <w:lang w:val="de-CH"/>
        </w:rPr>
      </w:pPr>
      <w:r w:rsidRPr="002352D7">
        <w:rPr>
          <w:b w:val="0"/>
          <w:lang w:val="de-CH"/>
        </w:rPr>
        <w:t>Die weltweit tätige Geberit Gruppe ist europäischer Marktführer für Sanitärprodukte. Geberit verfügt in den meisten Ländern Europas über eine starke lokale Präsenz und kann dadurch sowohl auf dem Gebiet der Sanitärtechnik als auch im Bereich der Badezimmerkeramiken einzigartige Mehrwerte bieten. Die Fertigungskapazitäten umfassen 26 Produktionswerke, davon 4 in Übersee. Der Konzernhauptsitz befindet sich in Rapperswil-Jona in der Schweiz. Mit rund 12 000 Mitarbeitenden in rund 50 Ländern erzielte Geberit 2021 einen Umsatz von CHF 3,5 Milliarden. Die Geberit Aktien sind an der SIX Swiss Exchange kotiert und seit 2012 Bestandteil des SMI (Swiss Market Index).</w:t>
      </w:r>
    </w:p>
    <w:p w14:paraId="1CA17642" w14:textId="77777777" w:rsidR="00166CF9" w:rsidRPr="00166CF9" w:rsidRDefault="00166CF9" w:rsidP="00166CF9">
      <w:pPr>
        <w:rPr>
          <w:lang w:val="de-CH"/>
        </w:rPr>
      </w:pPr>
    </w:p>
    <w:sectPr w:rsidR="00166CF9" w:rsidRPr="00166CF9">
      <w:headerReference w:type="default" r:id="rId16"/>
      <w:footerReference w:type="default" r:id="rId17"/>
      <w:headerReference w:type="first" r:id="rId18"/>
      <w:type w:val="continuous"/>
      <w:pgSz w:w="11906" w:h="16838" w:code="9"/>
      <w:pgMar w:top="560" w:right="851"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D1A2" w14:textId="77777777" w:rsidR="00893F19" w:rsidRDefault="00893F19" w:rsidP="00C0638B">
      <w:r>
        <w:separator/>
      </w:r>
    </w:p>
  </w:endnote>
  <w:endnote w:type="continuationSeparator" w:id="0">
    <w:p w14:paraId="2266FC3A" w14:textId="77777777" w:rsidR="00893F19" w:rsidRDefault="00893F19" w:rsidP="00C0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5ECA" w14:textId="09370583" w:rsidR="00D0714C" w:rsidRDefault="00D0714C" w:rsidP="00C0638B">
    <w:pPr>
      <w:pStyle w:val="Fuzeile"/>
    </w:pPr>
    <w:r>
      <w:rPr>
        <w:snapToGrid w:val="0"/>
      </w:rPr>
      <w:fldChar w:fldCharType="begin"/>
    </w:r>
    <w:r>
      <w:rPr>
        <w:snapToGrid w:val="0"/>
      </w:rPr>
      <w:instrText xml:space="preserve"> PAGE </w:instrText>
    </w:r>
    <w:r>
      <w:rPr>
        <w:snapToGrid w:val="0"/>
      </w:rPr>
      <w:fldChar w:fldCharType="separate"/>
    </w:r>
    <w:r w:rsidR="000B3207">
      <w:rPr>
        <w:noProof/>
        <w:snapToGrid w:val="0"/>
      </w:rPr>
      <w:t>2</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5149" w14:textId="77777777" w:rsidR="00893F19" w:rsidRDefault="00893F19" w:rsidP="00C0638B">
      <w:r>
        <w:separator/>
      </w:r>
    </w:p>
  </w:footnote>
  <w:footnote w:type="continuationSeparator" w:id="0">
    <w:p w14:paraId="3FC0EB1A" w14:textId="77777777" w:rsidR="00893F19" w:rsidRDefault="00893F19" w:rsidP="00C06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A2AC" w14:textId="77777777" w:rsidR="00D0714C" w:rsidRDefault="005F7208" w:rsidP="00C0638B">
    <w:pPr>
      <w:pStyle w:val="Kopfzeile"/>
    </w:pPr>
    <w:r>
      <w:t>MEDIA RELEASE</w:t>
    </w:r>
    <w:r w:rsidDel="005F7208">
      <w:t xml:space="preserve"> </w:t>
    </w:r>
  </w:p>
  <w:p w14:paraId="7BCB9EF6" w14:textId="77777777" w:rsidR="00D0714C" w:rsidRDefault="00D0714C" w:rsidP="00C0638B">
    <w:pPr>
      <w:pStyle w:val="Kopfzeile"/>
    </w:pPr>
  </w:p>
  <w:p w14:paraId="4D9E3495" w14:textId="77777777" w:rsidR="00D0714C" w:rsidRDefault="00D0714C" w:rsidP="00C0638B">
    <w:pPr>
      <w:pStyle w:val="Kopfzeile"/>
    </w:pPr>
  </w:p>
  <w:p w14:paraId="495423A7" w14:textId="77777777" w:rsidR="00D0714C" w:rsidRDefault="00D0714C" w:rsidP="00C063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4D3F" w14:textId="3CD2640A" w:rsidR="00D0714C" w:rsidRDefault="00D0714C" w:rsidP="00C0638B">
    <w:pPr>
      <w:pStyle w:val="Kopfzeile"/>
    </w:pPr>
    <w:r>
      <w:rPr>
        <w:noProof/>
        <w:lang w:val="de-CH" w:eastAsia="de-CH" w:bidi="ar-SA"/>
      </w:rPr>
      <w:drawing>
        <wp:anchor distT="0" distB="0" distL="114300" distR="114300" simplePos="0" relativeHeight="251658240" behindDoc="0" locked="0" layoutInCell="1" allowOverlap="1" wp14:anchorId="241B027F" wp14:editId="3B3B79E2">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6FCC">
      <w:rPr>
        <w:noProof/>
        <w:lang w:val="de-CH" w:eastAsia="de-CH" w:bidi="ar-SA"/>
      </w:rPr>
      <w:t>MEDIENMITTEILUNG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1F43E0"/>
    <w:multiLevelType w:val="hybridMultilevel"/>
    <w:tmpl w:val="4E70781A"/>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3B590317"/>
    <w:multiLevelType w:val="hybridMultilevel"/>
    <w:tmpl w:val="89AC1C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417B3C13"/>
    <w:multiLevelType w:val="hybridMultilevel"/>
    <w:tmpl w:val="D55E09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0A92AD4"/>
    <w:multiLevelType w:val="hybridMultilevel"/>
    <w:tmpl w:val="8BDE2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6036"/>
    <w:rsid w:val="00020550"/>
    <w:rsid w:val="0002060B"/>
    <w:rsid w:val="00027685"/>
    <w:rsid w:val="00031FB8"/>
    <w:rsid w:val="000435CF"/>
    <w:rsid w:val="00043718"/>
    <w:rsid w:val="00045C33"/>
    <w:rsid w:val="00055A5C"/>
    <w:rsid w:val="00063A9A"/>
    <w:rsid w:val="000641EF"/>
    <w:rsid w:val="00071CA2"/>
    <w:rsid w:val="00073E45"/>
    <w:rsid w:val="00086CE1"/>
    <w:rsid w:val="00091D37"/>
    <w:rsid w:val="000935B1"/>
    <w:rsid w:val="000956FE"/>
    <w:rsid w:val="000A20E7"/>
    <w:rsid w:val="000B2C60"/>
    <w:rsid w:val="000B3207"/>
    <w:rsid w:val="000C2D3C"/>
    <w:rsid w:val="000C5452"/>
    <w:rsid w:val="000D05DB"/>
    <w:rsid w:val="000D1568"/>
    <w:rsid w:val="000D5AA7"/>
    <w:rsid w:val="000F69A3"/>
    <w:rsid w:val="000F749D"/>
    <w:rsid w:val="001010D2"/>
    <w:rsid w:val="0011200D"/>
    <w:rsid w:val="00113BF2"/>
    <w:rsid w:val="00120AF2"/>
    <w:rsid w:val="00121918"/>
    <w:rsid w:val="00136CA5"/>
    <w:rsid w:val="00137250"/>
    <w:rsid w:val="00147146"/>
    <w:rsid w:val="00150D35"/>
    <w:rsid w:val="00151237"/>
    <w:rsid w:val="0016516D"/>
    <w:rsid w:val="00166CF9"/>
    <w:rsid w:val="00191CD9"/>
    <w:rsid w:val="001A3EF4"/>
    <w:rsid w:val="001A43E9"/>
    <w:rsid w:val="001A5E6F"/>
    <w:rsid w:val="001C438B"/>
    <w:rsid w:val="001E0265"/>
    <w:rsid w:val="001E18DB"/>
    <w:rsid w:val="001E5745"/>
    <w:rsid w:val="001E5F11"/>
    <w:rsid w:val="00206F79"/>
    <w:rsid w:val="0021427B"/>
    <w:rsid w:val="002176F2"/>
    <w:rsid w:val="002352D7"/>
    <w:rsid w:val="002359FE"/>
    <w:rsid w:val="002403F9"/>
    <w:rsid w:val="00243DCB"/>
    <w:rsid w:val="00244058"/>
    <w:rsid w:val="00253F3A"/>
    <w:rsid w:val="00274BB0"/>
    <w:rsid w:val="0027782E"/>
    <w:rsid w:val="00280BD5"/>
    <w:rsid w:val="002A683D"/>
    <w:rsid w:val="002A68E4"/>
    <w:rsid w:val="002B4364"/>
    <w:rsid w:val="002D0013"/>
    <w:rsid w:val="002D429A"/>
    <w:rsid w:val="002D5E34"/>
    <w:rsid w:val="002F0541"/>
    <w:rsid w:val="002F2F6F"/>
    <w:rsid w:val="002F4E16"/>
    <w:rsid w:val="00305C12"/>
    <w:rsid w:val="00311832"/>
    <w:rsid w:val="00312137"/>
    <w:rsid w:val="003240E8"/>
    <w:rsid w:val="00334C49"/>
    <w:rsid w:val="0035692E"/>
    <w:rsid w:val="00363123"/>
    <w:rsid w:val="003756C7"/>
    <w:rsid w:val="00382A2A"/>
    <w:rsid w:val="00385BE2"/>
    <w:rsid w:val="00393BB7"/>
    <w:rsid w:val="00393EDE"/>
    <w:rsid w:val="003A64E9"/>
    <w:rsid w:val="003B2D27"/>
    <w:rsid w:val="003B6870"/>
    <w:rsid w:val="003F0AD5"/>
    <w:rsid w:val="003F6EF9"/>
    <w:rsid w:val="00400327"/>
    <w:rsid w:val="00407B01"/>
    <w:rsid w:val="00420843"/>
    <w:rsid w:val="00424140"/>
    <w:rsid w:val="00431757"/>
    <w:rsid w:val="00444EA2"/>
    <w:rsid w:val="00446FCC"/>
    <w:rsid w:val="00451F79"/>
    <w:rsid w:val="0045394F"/>
    <w:rsid w:val="004617DC"/>
    <w:rsid w:val="004677B1"/>
    <w:rsid w:val="00484E8D"/>
    <w:rsid w:val="00487795"/>
    <w:rsid w:val="004A3EA4"/>
    <w:rsid w:val="004C3FDA"/>
    <w:rsid w:val="004C79E0"/>
    <w:rsid w:val="004D2A4B"/>
    <w:rsid w:val="004E556C"/>
    <w:rsid w:val="004E7FBE"/>
    <w:rsid w:val="004F1000"/>
    <w:rsid w:val="004F6560"/>
    <w:rsid w:val="005027B4"/>
    <w:rsid w:val="00513F52"/>
    <w:rsid w:val="005164B6"/>
    <w:rsid w:val="00516F61"/>
    <w:rsid w:val="00535ED5"/>
    <w:rsid w:val="00542DCA"/>
    <w:rsid w:val="00557F42"/>
    <w:rsid w:val="0057133B"/>
    <w:rsid w:val="00574A06"/>
    <w:rsid w:val="00574AF1"/>
    <w:rsid w:val="00586A64"/>
    <w:rsid w:val="005941FC"/>
    <w:rsid w:val="005A1D1A"/>
    <w:rsid w:val="005A25B8"/>
    <w:rsid w:val="005A5ABC"/>
    <w:rsid w:val="005B303F"/>
    <w:rsid w:val="005B3C27"/>
    <w:rsid w:val="005B77C1"/>
    <w:rsid w:val="005C3DA7"/>
    <w:rsid w:val="005C65DB"/>
    <w:rsid w:val="005D026B"/>
    <w:rsid w:val="005D53A3"/>
    <w:rsid w:val="005E24DA"/>
    <w:rsid w:val="005F55C9"/>
    <w:rsid w:val="005F7208"/>
    <w:rsid w:val="00606EAF"/>
    <w:rsid w:val="00615A10"/>
    <w:rsid w:val="00630D22"/>
    <w:rsid w:val="00634009"/>
    <w:rsid w:val="00636E19"/>
    <w:rsid w:val="00643656"/>
    <w:rsid w:val="006500BF"/>
    <w:rsid w:val="00657CC5"/>
    <w:rsid w:val="006606A9"/>
    <w:rsid w:val="00662F97"/>
    <w:rsid w:val="00685137"/>
    <w:rsid w:val="006B03E7"/>
    <w:rsid w:val="006B1A0B"/>
    <w:rsid w:val="006B1E30"/>
    <w:rsid w:val="006B6CAA"/>
    <w:rsid w:val="006C01CE"/>
    <w:rsid w:val="00704386"/>
    <w:rsid w:val="00704AC7"/>
    <w:rsid w:val="00706658"/>
    <w:rsid w:val="007124C6"/>
    <w:rsid w:val="007178D6"/>
    <w:rsid w:val="00722C18"/>
    <w:rsid w:val="0072308A"/>
    <w:rsid w:val="00727196"/>
    <w:rsid w:val="00730BE4"/>
    <w:rsid w:val="00737A4C"/>
    <w:rsid w:val="00740185"/>
    <w:rsid w:val="00742FBF"/>
    <w:rsid w:val="00745B3E"/>
    <w:rsid w:val="0075387D"/>
    <w:rsid w:val="007829A5"/>
    <w:rsid w:val="00785B70"/>
    <w:rsid w:val="007A5376"/>
    <w:rsid w:val="007A5790"/>
    <w:rsid w:val="007B5AF9"/>
    <w:rsid w:val="007C484A"/>
    <w:rsid w:val="007C4859"/>
    <w:rsid w:val="007C5629"/>
    <w:rsid w:val="007D13A6"/>
    <w:rsid w:val="007E30EF"/>
    <w:rsid w:val="007E6A89"/>
    <w:rsid w:val="007F0291"/>
    <w:rsid w:val="007F066D"/>
    <w:rsid w:val="007F1A3D"/>
    <w:rsid w:val="007F5990"/>
    <w:rsid w:val="007F5FF9"/>
    <w:rsid w:val="008023B0"/>
    <w:rsid w:val="008067C4"/>
    <w:rsid w:val="00810B3B"/>
    <w:rsid w:val="00813137"/>
    <w:rsid w:val="008223D1"/>
    <w:rsid w:val="008258D6"/>
    <w:rsid w:val="0083151A"/>
    <w:rsid w:val="0083269C"/>
    <w:rsid w:val="00837C5A"/>
    <w:rsid w:val="00837CCC"/>
    <w:rsid w:val="0086297B"/>
    <w:rsid w:val="008703C2"/>
    <w:rsid w:val="00876A3D"/>
    <w:rsid w:val="00884BC2"/>
    <w:rsid w:val="00890E4A"/>
    <w:rsid w:val="00893F19"/>
    <w:rsid w:val="008A72DE"/>
    <w:rsid w:val="008B15D6"/>
    <w:rsid w:val="008B560D"/>
    <w:rsid w:val="008B76DF"/>
    <w:rsid w:val="008C480D"/>
    <w:rsid w:val="008C5654"/>
    <w:rsid w:val="008C6E0C"/>
    <w:rsid w:val="008D25A6"/>
    <w:rsid w:val="008D2B5C"/>
    <w:rsid w:val="008D397A"/>
    <w:rsid w:val="008D4D89"/>
    <w:rsid w:val="008D592C"/>
    <w:rsid w:val="008D78BD"/>
    <w:rsid w:val="0091225A"/>
    <w:rsid w:val="00915B6D"/>
    <w:rsid w:val="00925660"/>
    <w:rsid w:val="00940863"/>
    <w:rsid w:val="009475B3"/>
    <w:rsid w:val="00962DA2"/>
    <w:rsid w:val="009767DC"/>
    <w:rsid w:val="00977B90"/>
    <w:rsid w:val="00985A33"/>
    <w:rsid w:val="009A166F"/>
    <w:rsid w:val="009B0E0F"/>
    <w:rsid w:val="009C147F"/>
    <w:rsid w:val="009D2F1B"/>
    <w:rsid w:val="009E47D9"/>
    <w:rsid w:val="009E6D18"/>
    <w:rsid w:val="009E7114"/>
    <w:rsid w:val="009F6EC8"/>
    <w:rsid w:val="00A15926"/>
    <w:rsid w:val="00A20A8F"/>
    <w:rsid w:val="00A258F5"/>
    <w:rsid w:val="00A423A8"/>
    <w:rsid w:val="00A52F7C"/>
    <w:rsid w:val="00A61A93"/>
    <w:rsid w:val="00A71391"/>
    <w:rsid w:val="00A75C8D"/>
    <w:rsid w:val="00A8501E"/>
    <w:rsid w:val="00A869EB"/>
    <w:rsid w:val="00A969B2"/>
    <w:rsid w:val="00AA1FFB"/>
    <w:rsid w:val="00AA5B06"/>
    <w:rsid w:val="00AB7E1B"/>
    <w:rsid w:val="00AC17AD"/>
    <w:rsid w:val="00AE18A6"/>
    <w:rsid w:val="00AF03BD"/>
    <w:rsid w:val="00AF1A82"/>
    <w:rsid w:val="00AF4040"/>
    <w:rsid w:val="00B03573"/>
    <w:rsid w:val="00B06CF2"/>
    <w:rsid w:val="00B104F4"/>
    <w:rsid w:val="00B21131"/>
    <w:rsid w:val="00B27799"/>
    <w:rsid w:val="00B403F1"/>
    <w:rsid w:val="00B406FE"/>
    <w:rsid w:val="00B44DCA"/>
    <w:rsid w:val="00B4524F"/>
    <w:rsid w:val="00B55916"/>
    <w:rsid w:val="00B61473"/>
    <w:rsid w:val="00B655DD"/>
    <w:rsid w:val="00B7008A"/>
    <w:rsid w:val="00B7341B"/>
    <w:rsid w:val="00B7560D"/>
    <w:rsid w:val="00B84557"/>
    <w:rsid w:val="00BC7CAE"/>
    <w:rsid w:val="00BD0BFA"/>
    <w:rsid w:val="00BD4958"/>
    <w:rsid w:val="00BD4983"/>
    <w:rsid w:val="00BD5DDC"/>
    <w:rsid w:val="00BE20C5"/>
    <w:rsid w:val="00BE3C31"/>
    <w:rsid w:val="00C0638B"/>
    <w:rsid w:val="00C201B7"/>
    <w:rsid w:val="00C24B92"/>
    <w:rsid w:val="00C24D76"/>
    <w:rsid w:val="00C26006"/>
    <w:rsid w:val="00C27C75"/>
    <w:rsid w:val="00C3027E"/>
    <w:rsid w:val="00C31E71"/>
    <w:rsid w:val="00C34B3C"/>
    <w:rsid w:val="00C37712"/>
    <w:rsid w:val="00C40E0A"/>
    <w:rsid w:val="00C51A6A"/>
    <w:rsid w:val="00C54820"/>
    <w:rsid w:val="00C6015B"/>
    <w:rsid w:val="00C67628"/>
    <w:rsid w:val="00C717E8"/>
    <w:rsid w:val="00C71886"/>
    <w:rsid w:val="00C73DCF"/>
    <w:rsid w:val="00C77B88"/>
    <w:rsid w:val="00CA169F"/>
    <w:rsid w:val="00CB1A47"/>
    <w:rsid w:val="00CB3CDF"/>
    <w:rsid w:val="00CB5126"/>
    <w:rsid w:val="00CB5339"/>
    <w:rsid w:val="00CC1C38"/>
    <w:rsid w:val="00CC277B"/>
    <w:rsid w:val="00CF1C7D"/>
    <w:rsid w:val="00D0714C"/>
    <w:rsid w:val="00D17966"/>
    <w:rsid w:val="00D21BAD"/>
    <w:rsid w:val="00D53DFF"/>
    <w:rsid w:val="00D74FCB"/>
    <w:rsid w:val="00D82246"/>
    <w:rsid w:val="00D853CA"/>
    <w:rsid w:val="00D97CB2"/>
    <w:rsid w:val="00DC3D67"/>
    <w:rsid w:val="00DD0B55"/>
    <w:rsid w:val="00DD1234"/>
    <w:rsid w:val="00DE0F6E"/>
    <w:rsid w:val="00DF2F60"/>
    <w:rsid w:val="00E07613"/>
    <w:rsid w:val="00E11E2A"/>
    <w:rsid w:val="00E14842"/>
    <w:rsid w:val="00E2523B"/>
    <w:rsid w:val="00E255A5"/>
    <w:rsid w:val="00E4020A"/>
    <w:rsid w:val="00E41553"/>
    <w:rsid w:val="00E55CD5"/>
    <w:rsid w:val="00E56A68"/>
    <w:rsid w:val="00E6089A"/>
    <w:rsid w:val="00E72297"/>
    <w:rsid w:val="00E73A2B"/>
    <w:rsid w:val="00EA286E"/>
    <w:rsid w:val="00EA7369"/>
    <w:rsid w:val="00EB6AB3"/>
    <w:rsid w:val="00EC4AF2"/>
    <w:rsid w:val="00EF2C3A"/>
    <w:rsid w:val="00EF3556"/>
    <w:rsid w:val="00EF69A1"/>
    <w:rsid w:val="00F00335"/>
    <w:rsid w:val="00F02A16"/>
    <w:rsid w:val="00F210F7"/>
    <w:rsid w:val="00F31C10"/>
    <w:rsid w:val="00F7365E"/>
    <w:rsid w:val="00F82F4D"/>
    <w:rsid w:val="00F839EA"/>
    <w:rsid w:val="00F84324"/>
    <w:rsid w:val="00F86DE1"/>
    <w:rsid w:val="00F87881"/>
    <w:rsid w:val="00F94023"/>
    <w:rsid w:val="00FA4373"/>
    <w:rsid w:val="00FA5897"/>
    <w:rsid w:val="00FB5D58"/>
    <w:rsid w:val="00FC3596"/>
    <w:rsid w:val="00FC73CB"/>
    <w:rsid w:val="00FC77F8"/>
    <w:rsid w:val="00FC7B84"/>
    <w:rsid w:val="00FD26CB"/>
    <w:rsid w:val="00FE152D"/>
    <w:rsid w:val="00FF0EF5"/>
    <w:rsid w:val="740900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2961EA"/>
  <w15:docId w15:val="{3A1D3B3F-2CC7-4CA2-8100-3E5F7A6B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3A9A"/>
    <w:pPr>
      <w:spacing w:after="240" w:line="320" w:lineRule="exact"/>
    </w:pPr>
    <w:rPr>
      <w:rFonts w:ascii="Arial" w:hAnsi="Arial" w:cs="Arial"/>
      <w:szCs w:val="22"/>
    </w:rPr>
  </w:style>
  <w:style w:type="paragraph" w:styleId="berschrift1">
    <w:name w:val="heading 1"/>
    <w:aliases w:val="Schlagzeile"/>
    <w:basedOn w:val="Kopfzeile"/>
    <w:next w:val="Standard"/>
    <w:link w:val="berschrift1Zchn"/>
    <w:qFormat/>
    <w:rsid w:val="00574A06"/>
    <w:pPr>
      <w:tabs>
        <w:tab w:val="clear" w:pos="4536"/>
        <w:tab w:val="clear" w:pos="9072"/>
        <w:tab w:val="left" w:pos="4253"/>
        <w:tab w:val="left" w:pos="5103"/>
        <w:tab w:val="left" w:pos="5954"/>
        <w:tab w:val="left" w:pos="6804"/>
      </w:tabs>
      <w:spacing w:after="600" w:line="280" w:lineRule="exact"/>
      <w:outlineLvl w:val="0"/>
    </w:pPr>
    <w:rPr>
      <w:rFonts w:cs="Times New Roman"/>
      <w:sz w:val="24"/>
      <w:szCs w:val="24"/>
      <w:lang w:val="en-GB" w:eastAsia="en-GB" w:bidi="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 Char, Char Char Char Cha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Fliesstext">
    <w:name w:val="Fliesstext"/>
    <w:basedOn w:val="Standard"/>
  </w:style>
  <w:style w:type="paragraph" w:styleId="Verzeichnis1">
    <w:name w:val="toc 1"/>
    <w:basedOn w:val="Standard"/>
    <w:next w:val="Standard"/>
    <w:autoRedefine/>
    <w:semiHidden/>
    <w:pPr>
      <w:tabs>
        <w:tab w:val="right" w:leader="dot" w:pos="420"/>
        <w:tab w:val="left" w:pos="1316"/>
      </w:tabs>
    </w:pPr>
    <w:rPr>
      <w:szCs w:val="24"/>
    </w:rPr>
  </w:style>
  <w:style w:type="paragraph" w:styleId="Sprechblasentext">
    <w:name w:val="Balloon Text"/>
    <w:basedOn w:val="Standard"/>
    <w:link w:val="SprechblasentextZchn"/>
    <w:rsid w:val="00745B3E"/>
    <w:rPr>
      <w:rFonts w:ascii="Tahoma" w:hAnsi="Tahoma" w:cs="Tahoma"/>
      <w:sz w:val="16"/>
      <w:szCs w:val="16"/>
    </w:rPr>
  </w:style>
  <w:style w:type="character" w:customStyle="1" w:styleId="SprechblasentextZchn">
    <w:name w:val="Sprechblasentext Zchn"/>
    <w:basedOn w:val="Absatz-Standardschriftart"/>
    <w:link w:val="Sprechblasentext"/>
    <w:rsid w:val="00745B3E"/>
    <w:rPr>
      <w:rFonts w:ascii="Tahoma" w:hAnsi="Tahoma" w:cs="Tahoma"/>
      <w:sz w:val="16"/>
      <w:szCs w:val="16"/>
      <w:lang w:eastAsia="en-US"/>
    </w:rPr>
  </w:style>
  <w:style w:type="character" w:customStyle="1" w:styleId="KopfzeileZchn">
    <w:name w:val="Kopfzeile Zchn"/>
    <w:aliases w:val=" Char Zchn, Char Char Char Char Zchn"/>
    <w:basedOn w:val="Absatz-Standardschriftart"/>
    <w:link w:val="Kopfzeile"/>
    <w:rsid w:val="002D5E34"/>
    <w:rPr>
      <w:rFonts w:ascii="Arial" w:hAnsi="Arial"/>
      <w:sz w:val="22"/>
      <w:lang w:eastAsia="en-US"/>
    </w:rPr>
  </w:style>
  <w:style w:type="character" w:styleId="Kommentarzeichen">
    <w:name w:val="annotation reference"/>
    <w:basedOn w:val="Absatz-Standardschriftart"/>
    <w:rsid w:val="009475B3"/>
    <w:rPr>
      <w:sz w:val="16"/>
      <w:szCs w:val="16"/>
    </w:rPr>
  </w:style>
  <w:style w:type="paragraph" w:styleId="Kommentartext">
    <w:name w:val="annotation text"/>
    <w:basedOn w:val="Standard"/>
    <w:link w:val="KommentartextZchn"/>
    <w:rsid w:val="009475B3"/>
  </w:style>
  <w:style w:type="character" w:customStyle="1" w:styleId="KommentartextZchn">
    <w:name w:val="Kommentartext Zchn"/>
    <w:basedOn w:val="Absatz-Standardschriftart"/>
    <w:link w:val="Kommentartext"/>
    <w:rsid w:val="009475B3"/>
    <w:rPr>
      <w:rFonts w:ascii="Arial" w:hAnsi="Arial"/>
      <w:lang w:eastAsia="en-US"/>
    </w:rPr>
  </w:style>
  <w:style w:type="paragraph" w:styleId="Kommentarthema">
    <w:name w:val="annotation subject"/>
    <w:basedOn w:val="Kommentartext"/>
    <w:next w:val="Kommentartext"/>
    <w:link w:val="KommentarthemaZchn"/>
    <w:rsid w:val="009475B3"/>
    <w:rPr>
      <w:b/>
      <w:bCs/>
    </w:rPr>
  </w:style>
  <w:style w:type="character" w:customStyle="1" w:styleId="KommentarthemaZchn">
    <w:name w:val="Kommentarthema Zchn"/>
    <w:basedOn w:val="KommentartextZchn"/>
    <w:link w:val="Kommentarthema"/>
    <w:rsid w:val="009475B3"/>
    <w:rPr>
      <w:rFonts w:ascii="Arial" w:hAnsi="Arial"/>
      <w:b/>
      <w:bCs/>
      <w:lang w:eastAsia="en-US"/>
    </w:rPr>
  </w:style>
  <w:style w:type="character" w:styleId="Hyperlink">
    <w:name w:val="Hyperlink"/>
    <w:basedOn w:val="Absatz-Standardschriftart"/>
    <w:rsid w:val="00120AF2"/>
    <w:rPr>
      <w:color w:val="0000FF" w:themeColor="hyperlink"/>
      <w:u w:val="single"/>
    </w:rPr>
  </w:style>
  <w:style w:type="character" w:styleId="Fett">
    <w:name w:val="Strong"/>
    <w:aliases w:val="Boilerplate"/>
    <w:uiPriority w:val="22"/>
    <w:qFormat/>
    <w:rsid w:val="00055A5C"/>
    <w:rPr>
      <w:rFonts w:ascii="Arial" w:hAnsi="Arial"/>
      <w:color w:val="auto"/>
      <w:sz w:val="16"/>
    </w:rPr>
  </w:style>
  <w:style w:type="paragraph" w:styleId="KeinLeerraum">
    <w:name w:val="No Spacing"/>
    <w:aliases w:val="Dachzeile"/>
    <w:basedOn w:val="Standard"/>
    <w:uiPriority w:val="1"/>
    <w:qFormat/>
    <w:rsid w:val="00574A06"/>
    <w:pPr>
      <w:spacing w:before="840" w:after="0" w:line="360" w:lineRule="auto"/>
    </w:pPr>
    <w:rPr>
      <w:b/>
      <w:sz w:val="24"/>
      <w:lang w:val="en-GB" w:eastAsia="en-GB" w:bidi="en-GB"/>
    </w:rPr>
  </w:style>
  <w:style w:type="character" w:customStyle="1" w:styleId="berschrift1Zchn">
    <w:name w:val="Überschrift 1 Zchn"/>
    <w:aliases w:val="Schlagzeile Zchn"/>
    <w:basedOn w:val="Absatz-Standardschriftart"/>
    <w:link w:val="berschrift1"/>
    <w:rsid w:val="00574A06"/>
    <w:rPr>
      <w:rFonts w:ascii="Arial" w:hAnsi="Arial"/>
      <w:sz w:val="24"/>
      <w:szCs w:val="24"/>
      <w:lang w:val="en-GB" w:eastAsia="en-GB" w:bidi="en-GB"/>
    </w:rPr>
  </w:style>
  <w:style w:type="character" w:styleId="Hervorhebung">
    <w:name w:val="Emphasis"/>
    <w:aliases w:val="Ort/Datum"/>
    <w:qFormat/>
    <w:rsid w:val="00574A06"/>
    <w:rPr>
      <w:lang w:val="en-GB" w:eastAsia="en-GB" w:bidi="en-GB"/>
    </w:rPr>
  </w:style>
  <w:style w:type="paragraph" w:styleId="Titel">
    <w:name w:val="Title"/>
    <w:aliases w:val="Lead"/>
    <w:basedOn w:val="Kopfzeile"/>
    <w:next w:val="Standard"/>
    <w:link w:val="TitelZchn"/>
    <w:qFormat/>
    <w:rsid w:val="00AB7E1B"/>
    <w:rPr>
      <w:b/>
      <w:lang w:val="de-CH"/>
    </w:rPr>
  </w:style>
  <w:style w:type="character" w:customStyle="1" w:styleId="TitelZchn">
    <w:name w:val="Titel Zchn"/>
    <w:aliases w:val="Lead Zchn"/>
    <w:basedOn w:val="Absatz-Standardschriftart"/>
    <w:link w:val="Titel"/>
    <w:rsid w:val="00AB7E1B"/>
    <w:rPr>
      <w:rFonts w:ascii="Arial" w:hAnsi="Arial" w:cs="Arial"/>
      <w:b/>
      <w:szCs w:val="22"/>
      <w:lang w:val="de-CH"/>
    </w:rPr>
  </w:style>
  <w:style w:type="paragraph" w:styleId="Zitat">
    <w:name w:val="Quote"/>
    <w:aliases w:val="BU"/>
    <w:basedOn w:val="Standard"/>
    <w:next w:val="Standard"/>
    <w:link w:val="ZitatZchn"/>
    <w:uiPriority w:val="29"/>
    <w:qFormat/>
    <w:rsid w:val="00C0638B"/>
    <w:pPr>
      <w:spacing w:after="0"/>
    </w:pPr>
    <w:rPr>
      <w:lang w:val="de-CH" w:eastAsia="de-CH" w:bidi="ar-SA"/>
    </w:rPr>
  </w:style>
  <w:style w:type="character" w:customStyle="1" w:styleId="ZitatZchn">
    <w:name w:val="Zitat Zchn"/>
    <w:aliases w:val="BU Zchn"/>
    <w:basedOn w:val="Absatz-Standardschriftart"/>
    <w:link w:val="Zitat"/>
    <w:uiPriority w:val="29"/>
    <w:rsid w:val="00C0638B"/>
    <w:rPr>
      <w:rFonts w:ascii="Arial" w:hAnsi="Arial" w:cs="Arial"/>
      <w:szCs w:val="22"/>
      <w:lang w:val="de-CH" w:eastAsia="de-CH" w:bidi="ar-SA"/>
    </w:rPr>
  </w:style>
  <w:style w:type="paragraph" w:styleId="Untertitel">
    <w:name w:val="Subtitle"/>
    <w:aliases w:val="Zwischen Headline"/>
    <w:basedOn w:val="Standard"/>
    <w:next w:val="Standard"/>
    <w:link w:val="UntertitelZchn"/>
    <w:qFormat/>
    <w:rsid w:val="00C0638B"/>
    <w:pPr>
      <w:spacing w:after="0"/>
    </w:pPr>
    <w:rPr>
      <w:b/>
    </w:rPr>
  </w:style>
  <w:style w:type="character" w:customStyle="1" w:styleId="UntertitelZchn">
    <w:name w:val="Untertitel Zchn"/>
    <w:aliases w:val="Zwischen Headline Zchn"/>
    <w:basedOn w:val="Absatz-Standardschriftart"/>
    <w:link w:val="Untertitel"/>
    <w:rsid w:val="00C0638B"/>
    <w:rPr>
      <w:rFonts w:ascii="Arial" w:hAnsi="Arial" w:cs="Arial"/>
      <w:b/>
      <w:szCs w:val="22"/>
      <w:lang w:val="de-CH"/>
    </w:rPr>
  </w:style>
  <w:style w:type="table" w:styleId="Tabellenraster">
    <w:name w:val="Table Grid"/>
    <w:basedOn w:val="NormaleTabelle"/>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Caption,Boilerplate Headline"/>
    <w:basedOn w:val="Zitat"/>
    <w:next w:val="Standard"/>
    <w:link w:val="IntensivesZitatZchn"/>
    <w:uiPriority w:val="30"/>
    <w:qFormat/>
    <w:rsid w:val="00C37712"/>
    <w:pPr>
      <w:spacing w:after="240" w:line="240" w:lineRule="auto"/>
      <w:ind w:left="142" w:right="913"/>
    </w:pPr>
    <w:rPr>
      <w:sz w:val="18"/>
      <w:lang w:val="en-US"/>
    </w:rPr>
  </w:style>
  <w:style w:type="character" w:customStyle="1" w:styleId="IntensivesZitatZchn">
    <w:name w:val="Intensives Zitat Zchn"/>
    <w:aliases w:val="Caption Zchn,Boilerplate Headline Zchn"/>
    <w:basedOn w:val="Absatz-Standardschriftart"/>
    <w:link w:val="IntensivesZitat"/>
    <w:uiPriority w:val="30"/>
    <w:rsid w:val="00C37712"/>
    <w:rPr>
      <w:rFonts w:ascii="Arial" w:hAnsi="Arial" w:cs="Arial"/>
      <w:sz w:val="18"/>
      <w:szCs w:val="22"/>
      <w:lang w:eastAsia="de-CH" w:bidi="ar-SA"/>
    </w:rPr>
  </w:style>
  <w:style w:type="character" w:styleId="SchwacherVerweis">
    <w:name w:val="Subtle Reference"/>
    <w:uiPriority w:val="31"/>
    <w:qFormat/>
    <w:rsid w:val="00063A9A"/>
    <w:rPr>
      <w:b/>
      <w:sz w:val="16"/>
      <w:lang w:eastAsia="en-US" w:bidi="en-US"/>
    </w:rPr>
  </w:style>
  <w:style w:type="paragraph" w:customStyle="1" w:styleId="Boilerpatebold">
    <w:name w:val="Boilerpate bold"/>
    <w:basedOn w:val="Standard"/>
    <w:autoRedefine/>
    <w:qFormat/>
    <w:rsid w:val="00055A5C"/>
    <w:pPr>
      <w:spacing w:after="0" w:line="240" w:lineRule="auto"/>
    </w:pPr>
    <w:rPr>
      <w:b/>
      <w:sz w:val="16"/>
    </w:rPr>
  </w:style>
  <w:style w:type="character" w:customStyle="1" w:styleId="normaltextrun">
    <w:name w:val="normaltextrun"/>
    <w:basedOn w:val="Absatz-Standardschriftart"/>
    <w:rsid w:val="004617DC"/>
  </w:style>
  <w:style w:type="paragraph" w:styleId="Listenabsatz">
    <w:name w:val="List Paragraph"/>
    <w:basedOn w:val="Standard"/>
    <w:uiPriority w:val="34"/>
    <w:qFormat/>
    <w:rsid w:val="004617DC"/>
    <w:pPr>
      <w:spacing w:after="160" w:line="259" w:lineRule="auto"/>
      <w:ind w:left="720"/>
      <w:contextualSpacing/>
    </w:pPr>
    <w:rPr>
      <w:rFonts w:asciiTheme="minorHAnsi" w:eastAsiaTheme="minorHAnsi" w:hAnsiTheme="minorHAnsi" w:cstheme="minorBidi"/>
      <w:sz w:val="22"/>
      <w:lang w:val="de-CH" w:bidi="ar-SA"/>
    </w:rPr>
  </w:style>
  <w:style w:type="character" w:styleId="NichtaufgelsteErwhnung">
    <w:name w:val="Unresolved Mention"/>
    <w:basedOn w:val="Absatz-Standardschriftart"/>
    <w:uiPriority w:val="99"/>
    <w:semiHidden/>
    <w:unhideWhenUsed/>
    <w:rsid w:val="00BC7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022">
      <w:bodyDiv w:val="1"/>
      <w:marLeft w:val="0"/>
      <w:marRight w:val="0"/>
      <w:marTop w:val="0"/>
      <w:marBottom w:val="0"/>
      <w:divBdr>
        <w:top w:val="none" w:sz="0" w:space="0" w:color="auto"/>
        <w:left w:val="none" w:sz="0" w:space="0" w:color="auto"/>
        <w:bottom w:val="none" w:sz="0" w:space="0" w:color="auto"/>
        <w:right w:val="none" w:sz="0" w:space="0" w:color="auto"/>
      </w:divBdr>
    </w:div>
    <w:div w:id="219755032">
      <w:bodyDiv w:val="1"/>
      <w:marLeft w:val="0"/>
      <w:marRight w:val="0"/>
      <w:marTop w:val="0"/>
      <w:marBottom w:val="0"/>
      <w:divBdr>
        <w:top w:val="none" w:sz="0" w:space="0" w:color="auto"/>
        <w:left w:val="none" w:sz="0" w:space="0" w:color="auto"/>
        <w:bottom w:val="none" w:sz="0" w:space="0" w:color="auto"/>
        <w:right w:val="none" w:sz="0" w:space="0" w:color="auto"/>
      </w:divBdr>
    </w:div>
    <w:div w:id="310673036">
      <w:bodyDiv w:val="1"/>
      <w:marLeft w:val="0"/>
      <w:marRight w:val="0"/>
      <w:marTop w:val="0"/>
      <w:marBottom w:val="0"/>
      <w:divBdr>
        <w:top w:val="none" w:sz="0" w:space="0" w:color="auto"/>
        <w:left w:val="none" w:sz="0" w:space="0" w:color="auto"/>
        <w:bottom w:val="none" w:sz="0" w:space="0" w:color="auto"/>
        <w:right w:val="none" w:sz="0" w:space="0" w:color="auto"/>
      </w:divBdr>
    </w:div>
    <w:div w:id="1217820665">
      <w:bodyDiv w:val="1"/>
      <w:marLeft w:val="0"/>
      <w:marRight w:val="0"/>
      <w:marTop w:val="0"/>
      <w:marBottom w:val="0"/>
      <w:divBdr>
        <w:top w:val="none" w:sz="0" w:space="0" w:color="auto"/>
        <w:left w:val="none" w:sz="0" w:space="0" w:color="auto"/>
        <w:bottom w:val="none" w:sz="0" w:space="0" w:color="auto"/>
        <w:right w:val="none" w:sz="0" w:space="0" w:color="auto"/>
      </w:divBdr>
    </w:div>
    <w:div w:id="1540126529">
      <w:bodyDiv w:val="1"/>
      <w:marLeft w:val="0"/>
      <w:marRight w:val="0"/>
      <w:marTop w:val="0"/>
      <w:marBottom w:val="0"/>
      <w:divBdr>
        <w:top w:val="none" w:sz="0" w:space="0" w:color="auto"/>
        <w:left w:val="none" w:sz="0" w:space="0" w:color="auto"/>
        <w:bottom w:val="none" w:sz="0" w:space="0" w:color="auto"/>
        <w:right w:val="none" w:sz="0" w:space="0" w:color="auto"/>
      </w:divBdr>
    </w:div>
    <w:div w:id="1574048613">
      <w:bodyDiv w:val="1"/>
      <w:marLeft w:val="0"/>
      <w:marRight w:val="0"/>
      <w:marTop w:val="0"/>
      <w:marBottom w:val="0"/>
      <w:divBdr>
        <w:top w:val="none" w:sz="0" w:space="0" w:color="auto"/>
        <w:left w:val="none" w:sz="0" w:space="0" w:color="auto"/>
        <w:bottom w:val="none" w:sz="0" w:space="0" w:color="auto"/>
        <w:right w:val="none" w:sz="0" w:space="0" w:color="auto"/>
      </w:divBdr>
      <w:divsChild>
        <w:div w:id="2102724623">
          <w:marLeft w:val="0"/>
          <w:marRight w:val="0"/>
          <w:marTop w:val="0"/>
          <w:marBottom w:val="0"/>
          <w:divBdr>
            <w:top w:val="none" w:sz="0" w:space="0" w:color="auto"/>
            <w:left w:val="none" w:sz="0" w:space="0" w:color="auto"/>
            <w:bottom w:val="none" w:sz="0" w:space="0" w:color="auto"/>
            <w:right w:val="none" w:sz="0" w:space="0" w:color="auto"/>
          </w:divBdr>
        </w:div>
        <w:div w:id="516038630">
          <w:marLeft w:val="0"/>
          <w:marRight w:val="0"/>
          <w:marTop w:val="0"/>
          <w:marBottom w:val="0"/>
          <w:divBdr>
            <w:top w:val="none" w:sz="0" w:space="0" w:color="auto"/>
            <w:left w:val="none" w:sz="0" w:space="0" w:color="auto"/>
            <w:bottom w:val="none" w:sz="0" w:space="0" w:color="auto"/>
            <w:right w:val="none" w:sz="0" w:space="0" w:color="auto"/>
          </w:divBdr>
        </w:div>
        <w:div w:id="1541356187">
          <w:marLeft w:val="0"/>
          <w:marRight w:val="0"/>
          <w:marTop w:val="0"/>
          <w:marBottom w:val="0"/>
          <w:divBdr>
            <w:top w:val="none" w:sz="0" w:space="0" w:color="auto"/>
            <w:left w:val="none" w:sz="0" w:space="0" w:color="auto"/>
            <w:bottom w:val="none" w:sz="0" w:space="0" w:color="auto"/>
            <w:right w:val="none" w:sz="0" w:space="0" w:color="auto"/>
          </w:divBdr>
        </w:div>
        <w:div w:id="2009012799">
          <w:marLeft w:val="0"/>
          <w:marRight w:val="0"/>
          <w:marTop w:val="0"/>
          <w:marBottom w:val="0"/>
          <w:divBdr>
            <w:top w:val="none" w:sz="0" w:space="0" w:color="auto"/>
            <w:left w:val="none" w:sz="0" w:space="0" w:color="auto"/>
            <w:bottom w:val="none" w:sz="0" w:space="0" w:color="auto"/>
            <w:right w:val="none" w:sz="0" w:space="0" w:color="auto"/>
          </w:divBdr>
        </w:div>
        <w:div w:id="66077366">
          <w:marLeft w:val="0"/>
          <w:marRight w:val="0"/>
          <w:marTop w:val="0"/>
          <w:marBottom w:val="0"/>
          <w:divBdr>
            <w:top w:val="none" w:sz="0" w:space="0" w:color="auto"/>
            <w:left w:val="none" w:sz="0" w:space="0" w:color="auto"/>
            <w:bottom w:val="none" w:sz="0" w:space="0" w:color="auto"/>
            <w:right w:val="none" w:sz="0" w:space="0" w:color="auto"/>
          </w:divBdr>
        </w:div>
        <w:div w:id="1425297012">
          <w:marLeft w:val="0"/>
          <w:marRight w:val="0"/>
          <w:marTop w:val="0"/>
          <w:marBottom w:val="0"/>
          <w:divBdr>
            <w:top w:val="none" w:sz="0" w:space="0" w:color="auto"/>
            <w:left w:val="none" w:sz="0" w:space="0" w:color="auto"/>
            <w:bottom w:val="none" w:sz="0" w:space="0" w:color="auto"/>
            <w:right w:val="none" w:sz="0" w:space="0" w:color="auto"/>
          </w:divBdr>
        </w:div>
        <w:div w:id="1741517366">
          <w:marLeft w:val="0"/>
          <w:marRight w:val="0"/>
          <w:marTop w:val="0"/>
          <w:marBottom w:val="0"/>
          <w:divBdr>
            <w:top w:val="none" w:sz="0" w:space="0" w:color="auto"/>
            <w:left w:val="none" w:sz="0" w:space="0" w:color="auto"/>
            <w:bottom w:val="none" w:sz="0" w:space="0" w:color="auto"/>
            <w:right w:val="none" w:sz="0" w:space="0" w:color="auto"/>
          </w:divBdr>
        </w:div>
        <w:div w:id="439840909">
          <w:marLeft w:val="0"/>
          <w:marRight w:val="0"/>
          <w:marTop w:val="0"/>
          <w:marBottom w:val="0"/>
          <w:divBdr>
            <w:top w:val="none" w:sz="0" w:space="0" w:color="auto"/>
            <w:left w:val="none" w:sz="0" w:space="0" w:color="auto"/>
            <w:bottom w:val="none" w:sz="0" w:space="0" w:color="auto"/>
            <w:right w:val="none" w:sz="0" w:space="0" w:color="auto"/>
          </w:divBdr>
        </w:div>
        <w:div w:id="55248879">
          <w:marLeft w:val="0"/>
          <w:marRight w:val="0"/>
          <w:marTop w:val="0"/>
          <w:marBottom w:val="0"/>
          <w:divBdr>
            <w:top w:val="none" w:sz="0" w:space="0" w:color="auto"/>
            <w:left w:val="none" w:sz="0" w:space="0" w:color="auto"/>
            <w:bottom w:val="none" w:sz="0" w:space="0" w:color="auto"/>
            <w:right w:val="none" w:sz="0" w:space="0" w:color="auto"/>
          </w:divBdr>
        </w:div>
        <w:div w:id="1408114593">
          <w:marLeft w:val="0"/>
          <w:marRight w:val="0"/>
          <w:marTop w:val="0"/>
          <w:marBottom w:val="0"/>
          <w:divBdr>
            <w:top w:val="none" w:sz="0" w:space="0" w:color="auto"/>
            <w:left w:val="none" w:sz="0" w:space="0" w:color="auto"/>
            <w:bottom w:val="none" w:sz="0" w:space="0" w:color="auto"/>
            <w:right w:val="none" w:sz="0" w:space="0" w:color="auto"/>
          </w:divBdr>
        </w:div>
        <w:div w:id="1982615440">
          <w:marLeft w:val="0"/>
          <w:marRight w:val="0"/>
          <w:marTop w:val="0"/>
          <w:marBottom w:val="0"/>
          <w:divBdr>
            <w:top w:val="none" w:sz="0" w:space="0" w:color="auto"/>
            <w:left w:val="none" w:sz="0" w:space="0" w:color="auto"/>
            <w:bottom w:val="none" w:sz="0" w:space="0" w:color="auto"/>
            <w:right w:val="none" w:sz="0" w:space="0" w:color="auto"/>
          </w:divBdr>
        </w:div>
      </w:divsChild>
    </w:div>
    <w:div w:id="174001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eberit.sharepoint.com/:f:/s/ExternalFileShare/Elz8o1HPaKJMtyvw1Ukg59gBbFmNCpUVrKD7-gKAtfnaSA?e=4TgINJ"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berit.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BF002000DD5948AA0F3D53274CDFFE" ma:contentTypeVersion="13" ma:contentTypeDescription="Create a new document." ma:contentTypeScope="" ma:versionID="819c52bcdc4035824d848c1335d0498c">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c70c0b65fee099a1ab0c8c9f2ef707e7"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2A48E-9A69-46D8-ABF2-35DA28C1A855}">
  <ds:schemaRefs>
    <ds:schemaRef ds:uri="http://schemas.openxmlformats.org/officeDocument/2006/bibliography"/>
  </ds:schemaRefs>
</ds:datastoreItem>
</file>

<file path=customXml/itemProps2.xml><?xml version="1.0" encoding="utf-8"?>
<ds:datastoreItem xmlns:ds="http://schemas.openxmlformats.org/officeDocument/2006/customXml" ds:itemID="{665EB259-E882-415B-8F62-2851180CC16E}">
  <ds:schemaRefs>
    <ds:schemaRef ds:uri="http://schemas.microsoft.com/sharepoint/v3/contenttype/forms"/>
  </ds:schemaRefs>
</ds:datastoreItem>
</file>

<file path=customXml/itemProps3.xml><?xml version="1.0" encoding="utf-8"?>
<ds:datastoreItem xmlns:ds="http://schemas.openxmlformats.org/officeDocument/2006/customXml" ds:itemID="{6F55BFF9-5C8C-4D2B-B156-8F82EFCC8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227F21-875E-4187-A7C9-572A0E20D3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 Press Release.dotx</Template>
  <TotalTime>0</TotalTime>
  <Pages>3</Pages>
  <Words>482</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Evelyn Sillipp</cp:lastModifiedBy>
  <cp:revision>7</cp:revision>
  <cp:lastPrinted>2017-02-06T09:30:00Z</cp:lastPrinted>
  <dcterms:created xsi:type="dcterms:W3CDTF">2022-02-15T09:23:00Z</dcterms:created>
  <dcterms:modified xsi:type="dcterms:W3CDTF">2022-04-19T12:49:00Z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0x010100D3BF002000DD5948AA0F3D53274CDFFE</vt:lpwstr>
  </property>
  <property fmtid="{D5CDD505-2E9C-101B-9397-08002B2CF9AE}" pid="3" name="MSIP_Label_583d9081-ff0c-403e-9495-6ce7896734ce_Enabled">
    <vt:lpwstr>true</vt:lpwstr>
  </property>
  <property fmtid="{D5CDD505-2E9C-101B-9397-08002B2CF9AE}" pid="4" name="MSIP_Label_583d9081-ff0c-403e-9495-6ce7896734ce_SetDate">
    <vt:lpwstr>2021-04-16T10:36:42Z</vt:lpwstr>
  </property>
  <property fmtid="{D5CDD505-2E9C-101B-9397-08002B2CF9AE}" pid="5" name="MSIP_Label_583d9081-ff0c-403e-9495-6ce7896734ce_Method">
    <vt:lpwstr>Standard</vt:lpwstr>
  </property>
  <property fmtid="{D5CDD505-2E9C-101B-9397-08002B2CF9AE}" pid="6" name="MSIP_Label_583d9081-ff0c-403e-9495-6ce7896734ce_Name">
    <vt:lpwstr>583d9081-ff0c-403e-9495-6ce7896734ce</vt:lpwstr>
  </property>
  <property fmtid="{D5CDD505-2E9C-101B-9397-08002B2CF9AE}" pid="7" name="MSIP_Label_583d9081-ff0c-403e-9495-6ce7896734ce_SiteId">
    <vt:lpwstr>49c79685-7e11-437a-bb25-eba58fc041f5</vt:lpwstr>
  </property>
  <property fmtid="{D5CDD505-2E9C-101B-9397-08002B2CF9AE}" pid="8" name="MSIP_Label_583d9081-ff0c-403e-9495-6ce7896734ce_ActionId">
    <vt:lpwstr>ae89afea-38cf-4e6f-90a7-bd8cb8d465cd</vt:lpwstr>
  </property>
  <property fmtid="{D5CDD505-2E9C-101B-9397-08002B2CF9AE}" pid="9" name="MSIP_Label_583d9081-ff0c-403e-9495-6ce7896734ce_ContentBits">
    <vt:lpwstr>0</vt:lpwstr>
  </property>
</Properties>
</file>