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A0F61" w14:textId="27496594" w:rsidR="002D5B81" w:rsidRPr="00A2245B" w:rsidRDefault="00BD3170" w:rsidP="002D5B81">
      <w:pPr>
        <w:pStyle w:val="KeinLeerraum"/>
        <w:rPr>
          <w:lang w:val="de-AT"/>
        </w:rPr>
      </w:pPr>
      <w:r w:rsidRPr="00A2245B">
        <w:rPr>
          <w:lang w:val="de-AT"/>
        </w:rPr>
        <w:t>Sanitärplanung ohne Hindernisse</w:t>
      </w:r>
    </w:p>
    <w:p w14:paraId="6D6CC6B7" w14:textId="1A179FAB" w:rsidR="002D5B81" w:rsidRPr="00A2245B" w:rsidRDefault="00BB1CA1" w:rsidP="002D5B81">
      <w:pPr>
        <w:pStyle w:val="berschrift1"/>
        <w:rPr>
          <w:lang w:val="de-AT"/>
        </w:rPr>
      </w:pPr>
      <w:r w:rsidRPr="00A2245B">
        <w:rPr>
          <w:lang w:val="de-AT"/>
        </w:rPr>
        <w:t xml:space="preserve">Der neue Geberit BIM </w:t>
      </w:r>
      <w:r w:rsidR="005A169E" w:rsidRPr="00A2245B">
        <w:rPr>
          <w:lang w:val="de-AT"/>
        </w:rPr>
        <w:t xml:space="preserve">Catalogue </w:t>
      </w:r>
      <w:r w:rsidRPr="00A2245B">
        <w:rPr>
          <w:lang w:val="de-AT"/>
        </w:rPr>
        <w:t>bietet kompakte BIM</w:t>
      </w:r>
      <w:r w:rsidR="00D01A1E" w:rsidRPr="00A2245B">
        <w:rPr>
          <w:lang w:val="de-AT"/>
        </w:rPr>
        <w:t>-</w:t>
      </w:r>
      <w:r w:rsidRPr="00A2245B">
        <w:rPr>
          <w:lang w:val="de-AT"/>
        </w:rPr>
        <w:t>Modelle für die Praxis</w:t>
      </w:r>
      <w:r w:rsidR="00EE2827" w:rsidRPr="00A2245B">
        <w:rPr>
          <w:lang w:val="de-AT"/>
        </w:rPr>
        <w:t>.</w:t>
      </w:r>
      <w:r w:rsidRPr="00A2245B">
        <w:rPr>
          <w:lang w:val="de-AT"/>
        </w:rPr>
        <w:t xml:space="preserve"> </w:t>
      </w:r>
    </w:p>
    <w:p w14:paraId="61F6BCC6" w14:textId="14B8E484" w:rsidR="002D5B81" w:rsidRPr="00A2245B" w:rsidRDefault="002D5B81" w:rsidP="002D5B81">
      <w:pPr>
        <w:pStyle w:val="Kopfzeile"/>
        <w:spacing w:after="480"/>
        <w:rPr>
          <w:rStyle w:val="Hervorhebung"/>
          <w:lang w:val="de-AT"/>
        </w:rPr>
      </w:pPr>
      <w:r w:rsidRPr="00A2245B">
        <w:rPr>
          <w:rStyle w:val="Hervorhebung"/>
          <w:lang w:val="de-AT"/>
        </w:rPr>
        <w:t>Geberit</w:t>
      </w:r>
      <w:r w:rsidR="00A60359" w:rsidRPr="00A2245B">
        <w:rPr>
          <w:rStyle w:val="Hervorhebung"/>
          <w:lang w:val="de-AT"/>
        </w:rPr>
        <w:t xml:space="preserve"> Vertriebs GmbH &amp; Co KG</w:t>
      </w:r>
      <w:r w:rsidRPr="00A2245B">
        <w:rPr>
          <w:rStyle w:val="Hervorhebung"/>
          <w:lang w:val="de-AT"/>
        </w:rPr>
        <w:t xml:space="preserve">, </w:t>
      </w:r>
      <w:r w:rsidR="00A60359" w:rsidRPr="00A2245B">
        <w:rPr>
          <w:rStyle w:val="Hervorhebung"/>
          <w:lang w:val="de-AT"/>
        </w:rPr>
        <w:t>Pottenbrunn, Februar 2020</w:t>
      </w:r>
    </w:p>
    <w:p w14:paraId="7988C9D6" w14:textId="4EEB9C4A" w:rsidR="00CD13DE" w:rsidRPr="00A2245B" w:rsidRDefault="000C1AED" w:rsidP="00357813">
      <w:pPr>
        <w:pStyle w:val="Titel"/>
        <w:rPr>
          <w:lang w:val="de-AT" w:bidi="ar-SA"/>
        </w:rPr>
      </w:pPr>
      <w:r w:rsidRPr="00A2245B">
        <w:rPr>
          <w:lang w:val="de-AT" w:bidi="ar-SA"/>
        </w:rPr>
        <w:t>M</w:t>
      </w:r>
      <w:r w:rsidR="00CD13DE" w:rsidRPr="00A2245B">
        <w:rPr>
          <w:lang w:val="de-AT" w:bidi="ar-SA"/>
        </w:rPr>
        <w:t xml:space="preserve">it dem neuen </w:t>
      </w:r>
      <w:r w:rsidR="00EB4C38" w:rsidRPr="00A2245B">
        <w:rPr>
          <w:lang w:val="de-AT" w:bidi="ar-SA"/>
        </w:rPr>
        <w:t xml:space="preserve">Geberit </w:t>
      </w:r>
      <w:r w:rsidR="00CD13DE" w:rsidRPr="00A2245B">
        <w:rPr>
          <w:lang w:val="de-AT" w:bidi="ar-SA"/>
        </w:rPr>
        <w:t xml:space="preserve">BIM </w:t>
      </w:r>
      <w:r w:rsidR="005A169E" w:rsidRPr="00A2245B">
        <w:rPr>
          <w:lang w:val="de-AT" w:bidi="ar-SA"/>
        </w:rPr>
        <w:t>Catalogue</w:t>
      </w:r>
      <w:r w:rsidR="002E56C2" w:rsidRPr="00A2245B">
        <w:rPr>
          <w:lang w:val="de-AT" w:bidi="ar-SA"/>
        </w:rPr>
        <w:t xml:space="preserve"> Plug-in für Autodesk </w:t>
      </w:r>
      <w:proofErr w:type="spellStart"/>
      <w:r w:rsidR="002E56C2" w:rsidRPr="00A2245B">
        <w:rPr>
          <w:lang w:val="de-AT" w:bidi="ar-SA"/>
        </w:rPr>
        <w:t>Revit</w:t>
      </w:r>
      <w:proofErr w:type="spellEnd"/>
      <w:r w:rsidR="00CD13DE" w:rsidRPr="00A2245B">
        <w:rPr>
          <w:lang w:val="de-AT" w:bidi="ar-SA"/>
        </w:rPr>
        <w:t xml:space="preserve"> </w:t>
      </w:r>
      <w:r w:rsidRPr="00A2245B">
        <w:rPr>
          <w:lang w:val="de-AT" w:bidi="ar-SA"/>
        </w:rPr>
        <w:t xml:space="preserve">haben </w:t>
      </w:r>
      <w:r w:rsidR="00CD13DE" w:rsidRPr="00A2245B">
        <w:rPr>
          <w:lang w:val="de-AT" w:bidi="ar-SA"/>
        </w:rPr>
        <w:t xml:space="preserve">Planer die Möglichkeit, </w:t>
      </w:r>
      <w:r w:rsidR="00546CA2" w:rsidRPr="00A2245B">
        <w:rPr>
          <w:lang w:val="de-AT" w:bidi="ar-SA"/>
        </w:rPr>
        <w:t xml:space="preserve">jederzeit </w:t>
      </w:r>
      <w:r w:rsidR="00CD13DE" w:rsidRPr="00A2245B">
        <w:rPr>
          <w:lang w:val="de-AT" w:bidi="ar-SA"/>
        </w:rPr>
        <w:t xml:space="preserve">auf aktuelle </w:t>
      </w:r>
      <w:r w:rsidR="005A169E" w:rsidRPr="00A2245B">
        <w:rPr>
          <w:lang w:val="de-AT" w:bidi="ar-SA"/>
        </w:rPr>
        <w:t xml:space="preserve">Planungsdaten bei Geberit </w:t>
      </w:r>
      <w:r w:rsidR="00CD13DE" w:rsidRPr="00A2245B">
        <w:rPr>
          <w:lang w:val="de-AT" w:bidi="ar-SA"/>
        </w:rPr>
        <w:t>zuzugreifen.</w:t>
      </w:r>
      <w:r w:rsidR="007B348C" w:rsidRPr="00A2245B">
        <w:rPr>
          <w:lang w:val="de-AT" w:bidi="ar-SA"/>
        </w:rPr>
        <w:t xml:space="preserve"> </w:t>
      </w:r>
      <w:r w:rsidR="00866D31" w:rsidRPr="00A2245B">
        <w:rPr>
          <w:lang w:val="de-AT" w:bidi="ar-SA"/>
        </w:rPr>
        <w:t>Das Geberit BIM Catalogue</w:t>
      </w:r>
      <w:r w:rsidR="001B6971" w:rsidRPr="00A2245B">
        <w:rPr>
          <w:lang w:val="de-AT" w:bidi="ar-SA"/>
        </w:rPr>
        <w:t xml:space="preserve"> </w:t>
      </w:r>
      <w:r w:rsidR="00EF56A5" w:rsidRPr="00A2245B">
        <w:rPr>
          <w:lang w:val="de-AT" w:bidi="ar-SA"/>
        </w:rPr>
        <w:t xml:space="preserve">Plug-in </w:t>
      </w:r>
      <w:r w:rsidR="002E56C2" w:rsidRPr="00A2245B">
        <w:rPr>
          <w:lang w:val="de-AT" w:bidi="ar-SA"/>
        </w:rPr>
        <w:t xml:space="preserve">liefert die Daten </w:t>
      </w:r>
      <w:r w:rsidRPr="00A2245B">
        <w:rPr>
          <w:lang w:val="de-AT" w:bidi="ar-SA"/>
        </w:rPr>
        <w:t xml:space="preserve">stets aktuell </w:t>
      </w:r>
      <w:r w:rsidR="002E56C2" w:rsidRPr="00A2245B">
        <w:rPr>
          <w:lang w:val="de-AT" w:bidi="ar-SA"/>
        </w:rPr>
        <w:t>in der Zielsprache des Marktes</w:t>
      </w:r>
      <w:r w:rsidRPr="00A2245B">
        <w:rPr>
          <w:lang w:val="de-AT" w:bidi="ar-SA"/>
        </w:rPr>
        <w:t xml:space="preserve"> sowie</w:t>
      </w:r>
      <w:r w:rsidR="002E56C2" w:rsidRPr="00A2245B">
        <w:rPr>
          <w:lang w:val="de-AT" w:bidi="ar-SA"/>
        </w:rPr>
        <w:t xml:space="preserve"> im richtigen </w:t>
      </w:r>
      <w:r w:rsidRPr="00A2245B">
        <w:rPr>
          <w:lang w:val="de-AT" w:bidi="ar-SA"/>
        </w:rPr>
        <w:t xml:space="preserve">lokalen </w:t>
      </w:r>
      <w:r w:rsidR="002E56C2" w:rsidRPr="00A2245B">
        <w:rPr>
          <w:lang w:val="de-AT" w:bidi="ar-SA"/>
        </w:rPr>
        <w:t>Sortimentskontext. Das Plug-in</w:t>
      </w:r>
      <w:r w:rsidR="00866D31" w:rsidRPr="00A2245B">
        <w:rPr>
          <w:lang w:val="de-AT" w:bidi="ar-SA"/>
        </w:rPr>
        <w:t xml:space="preserve"> </w:t>
      </w:r>
      <w:r w:rsidRPr="00A2245B">
        <w:rPr>
          <w:lang w:val="de-AT" w:bidi="ar-SA"/>
        </w:rPr>
        <w:t>i</w:t>
      </w:r>
      <w:r w:rsidR="00866D31" w:rsidRPr="00A2245B">
        <w:rPr>
          <w:lang w:val="de-AT" w:bidi="ar-SA"/>
        </w:rPr>
        <w:t xml:space="preserve">st </w:t>
      </w:r>
      <w:r w:rsidR="00A60359" w:rsidRPr="00A2245B">
        <w:rPr>
          <w:lang w:val="de-AT" w:bidi="ar-SA"/>
        </w:rPr>
        <w:t xml:space="preserve">mit Februar 2020 </w:t>
      </w:r>
      <w:r w:rsidR="00866D31" w:rsidRPr="00A2245B">
        <w:rPr>
          <w:lang w:val="de-AT" w:bidi="ar-SA"/>
        </w:rPr>
        <w:t xml:space="preserve">auf der Geberit Website </w:t>
      </w:r>
      <w:hyperlink r:id="rId11" w:history="1">
        <w:r w:rsidR="00A60359" w:rsidRPr="00A2245B">
          <w:rPr>
            <w:rStyle w:val="Hyperlink"/>
            <w:lang w:val="de-AT" w:bidi="ar-SA"/>
          </w:rPr>
          <w:t>www.geberit.at/bim</w:t>
        </w:r>
      </w:hyperlink>
      <w:r w:rsidR="00A60359" w:rsidRPr="00A2245B">
        <w:rPr>
          <w:lang w:val="de-AT" w:bidi="ar-SA"/>
        </w:rPr>
        <w:t xml:space="preserve"> </w:t>
      </w:r>
      <w:r w:rsidR="00866D31" w:rsidRPr="00A2245B">
        <w:rPr>
          <w:lang w:val="de-AT" w:bidi="ar-SA"/>
        </w:rPr>
        <w:t>verfügbar.</w:t>
      </w:r>
    </w:p>
    <w:p w14:paraId="1A78469C" w14:textId="10D27703" w:rsidR="002D5B81" w:rsidRPr="00A2245B" w:rsidRDefault="00866D31" w:rsidP="00866D31">
      <w:pPr>
        <w:pStyle w:val="Zitat"/>
        <w:spacing w:line="240" w:lineRule="auto"/>
        <w:jc w:val="center"/>
        <w:rPr>
          <w:lang w:val="de-AT"/>
        </w:rPr>
      </w:pPr>
      <w:r w:rsidRPr="00A2245B">
        <w:rPr>
          <w:noProof/>
          <w:lang w:val="de-AT"/>
        </w:rPr>
        <w:drawing>
          <wp:inline distT="0" distB="0" distL="0" distR="0" wp14:anchorId="752C68E8" wp14:editId="3CFF5505">
            <wp:extent cx="5020786" cy="2894330"/>
            <wp:effectExtent l="0" t="0" r="889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_KeyVisual_BIM_CatalogueK.tif_preview.jpg"/>
                    <pic:cNvPicPr/>
                  </pic:nvPicPr>
                  <pic:blipFill rotWithShape="1">
                    <a:blip r:embed="rId12"/>
                    <a:srcRect l="8122" t="13131" r="7333"/>
                    <a:stretch/>
                  </pic:blipFill>
                  <pic:spPr bwMode="auto">
                    <a:xfrm>
                      <a:off x="0" y="0"/>
                      <a:ext cx="5021777" cy="2894901"/>
                    </a:xfrm>
                    <a:prstGeom prst="rect">
                      <a:avLst/>
                    </a:prstGeom>
                    <a:ln>
                      <a:noFill/>
                    </a:ln>
                    <a:extLst>
                      <a:ext uri="{53640926-AAD7-44D8-BBD7-CCE9431645EC}">
                        <a14:shadowObscured xmlns:a14="http://schemas.microsoft.com/office/drawing/2010/main"/>
                      </a:ext>
                    </a:extLst>
                  </pic:spPr>
                </pic:pic>
              </a:graphicData>
            </a:graphic>
          </wp:inline>
        </w:drawing>
      </w:r>
    </w:p>
    <w:p w14:paraId="74221B6D" w14:textId="7C4197C0" w:rsidR="002D5B81" w:rsidRPr="00A2245B" w:rsidRDefault="002D5B81" w:rsidP="002D5B81">
      <w:pPr>
        <w:pStyle w:val="IntensivesZitat"/>
        <w:rPr>
          <w:lang w:val="de-AT"/>
        </w:rPr>
      </w:pPr>
      <w:r w:rsidRPr="00A2245B">
        <w:rPr>
          <w:b/>
          <w:lang w:val="de-AT"/>
        </w:rPr>
        <w:t xml:space="preserve">Geberit </w:t>
      </w:r>
      <w:r w:rsidR="009A0597" w:rsidRPr="00A2245B">
        <w:rPr>
          <w:b/>
          <w:lang w:val="de-AT"/>
        </w:rPr>
        <w:t>BIM Catalogue</w:t>
      </w:r>
      <w:r w:rsidR="00503490" w:rsidRPr="00A2245B">
        <w:rPr>
          <w:lang w:val="de-AT"/>
        </w:rPr>
        <w:t xml:space="preserve"> </w:t>
      </w:r>
      <w:r w:rsidR="00503490" w:rsidRPr="00A2245B">
        <w:rPr>
          <w:b/>
          <w:lang w:val="de-AT"/>
        </w:rPr>
        <w:t xml:space="preserve">Plug-in für Autodesk </w:t>
      </w:r>
      <w:proofErr w:type="spellStart"/>
      <w:r w:rsidR="00503490" w:rsidRPr="00A2245B">
        <w:rPr>
          <w:b/>
          <w:lang w:val="de-AT"/>
        </w:rPr>
        <w:t>Revit</w:t>
      </w:r>
      <w:proofErr w:type="spellEnd"/>
      <w:r w:rsidRPr="00A2245B">
        <w:rPr>
          <w:lang w:val="de-AT"/>
        </w:rPr>
        <w:t xml:space="preserve">: </w:t>
      </w:r>
      <w:r w:rsidR="009A0597" w:rsidRPr="00A2245B">
        <w:rPr>
          <w:lang w:val="de-AT"/>
        </w:rPr>
        <w:t xml:space="preserve">Mit dem neuen Angebot für Building Information Modelling (BIM) können Planer nun direkt auf die BIM-Daten bei Geberit zugreifen. </w:t>
      </w:r>
    </w:p>
    <w:p w14:paraId="0113BF39" w14:textId="51A9ABAE" w:rsidR="00F044A9" w:rsidRPr="00A2245B" w:rsidRDefault="00F652FD" w:rsidP="00F652FD">
      <w:pPr>
        <w:rPr>
          <w:lang w:val="de-AT" w:bidi="ar-SA"/>
        </w:rPr>
      </w:pPr>
      <w:r w:rsidRPr="00A2245B">
        <w:rPr>
          <w:lang w:val="de-AT" w:bidi="ar-SA"/>
        </w:rPr>
        <w:t xml:space="preserve">BIM – Kurzform für Building Information Modelling – ist der neue Planungs- und Baustandard in der Bauwirtschaft. </w:t>
      </w:r>
      <w:r w:rsidR="00F044A9" w:rsidRPr="00A2245B">
        <w:rPr>
          <w:lang w:val="de-AT" w:bidi="ar-SA"/>
        </w:rPr>
        <w:t>Die gro</w:t>
      </w:r>
      <w:r w:rsidR="00A2245B">
        <w:rPr>
          <w:lang w:val="de-AT" w:bidi="ar-SA"/>
        </w:rPr>
        <w:t>ß</w:t>
      </w:r>
      <w:r w:rsidR="00F044A9" w:rsidRPr="00A2245B">
        <w:rPr>
          <w:lang w:val="de-AT" w:bidi="ar-SA"/>
        </w:rPr>
        <w:t xml:space="preserve">e Herausforderung für Planer </w:t>
      </w:r>
      <w:r w:rsidR="00EE2827" w:rsidRPr="00A2245B">
        <w:rPr>
          <w:lang w:val="de-AT" w:bidi="ar-SA"/>
        </w:rPr>
        <w:t>liegt darin</w:t>
      </w:r>
      <w:r w:rsidR="00F044A9" w:rsidRPr="00A2245B">
        <w:rPr>
          <w:lang w:val="de-AT" w:bidi="ar-SA"/>
        </w:rPr>
        <w:t xml:space="preserve">, die Planungsdaten stets aktuell, fehlerfrei und vollständig von den Herstellern zu erhalten. Geberit begegnet </w:t>
      </w:r>
      <w:r w:rsidR="00EE2827" w:rsidRPr="00A2245B">
        <w:rPr>
          <w:lang w:val="de-AT" w:bidi="ar-SA"/>
        </w:rPr>
        <w:t xml:space="preserve">dieser </w:t>
      </w:r>
      <w:r w:rsidR="00F044A9" w:rsidRPr="00A2245B">
        <w:rPr>
          <w:lang w:val="de-AT" w:bidi="ar-SA"/>
        </w:rPr>
        <w:t xml:space="preserve">Herausforderung mit dem neuen </w:t>
      </w:r>
      <w:r w:rsidR="001B6971" w:rsidRPr="00A2245B">
        <w:rPr>
          <w:lang w:val="de-AT" w:bidi="ar-SA"/>
        </w:rPr>
        <w:t xml:space="preserve">Geberit </w:t>
      </w:r>
      <w:r w:rsidR="00F044A9" w:rsidRPr="00A2245B">
        <w:rPr>
          <w:lang w:val="de-AT" w:bidi="ar-SA"/>
        </w:rPr>
        <w:t>BIM Catalogue</w:t>
      </w:r>
      <w:r w:rsidR="002E56C2" w:rsidRPr="00A2245B">
        <w:rPr>
          <w:lang w:val="de-AT" w:bidi="ar-SA"/>
        </w:rPr>
        <w:t xml:space="preserve"> Plug-in für Autodesk </w:t>
      </w:r>
      <w:proofErr w:type="spellStart"/>
      <w:r w:rsidR="002E56C2" w:rsidRPr="00A2245B">
        <w:rPr>
          <w:lang w:val="de-AT" w:bidi="ar-SA"/>
        </w:rPr>
        <w:t>Revit</w:t>
      </w:r>
      <w:proofErr w:type="spellEnd"/>
      <w:r w:rsidR="00F044A9" w:rsidRPr="00A2245B">
        <w:rPr>
          <w:lang w:val="de-AT" w:bidi="ar-SA"/>
        </w:rPr>
        <w:t xml:space="preserve">. </w:t>
      </w:r>
    </w:p>
    <w:p w14:paraId="0521C9A9" w14:textId="2C47F15E" w:rsidR="00F044A9" w:rsidRDefault="00A2245B" w:rsidP="00F044A9">
      <w:pPr>
        <w:rPr>
          <w:lang w:val="de-AT" w:bidi="ar-SA"/>
        </w:rPr>
      </w:pPr>
      <w:r>
        <w:rPr>
          <w:lang w:val="de-AT" w:bidi="ar-SA"/>
        </w:rPr>
        <w:t>„</w:t>
      </w:r>
      <w:r w:rsidR="00F044A9" w:rsidRPr="00A2245B">
        <w:rPr>
          <w:lang w:val="de-AT" w:bidi="ar-SA"/>
        </w:rPr>
        <w:t xml:space="preserve">Mit dem Geberit BIM Catalogue für Autodesk </w:t>
      </w:r>
      <w:proofErr w:type="spellStart"/>
      <w:r w:rsidR="00F044A9" w:rsidRPr="00A2245B">
        <w:rPr>
          <w:lang w:val="de-AT" w:bidi="ar-SA"/>
        </w:rPr>
        <w:t>Revit</w:t>
      </w:r>
      <w:proofErr w:type="spellEnd"/>
      <w:r w:rsidR="00F044A9" w:rsidRPr="00A2245B">
        <w:rPr>
          <w:lang w:val="de-AT" w:bidi="ar-SA"/>
        </w:rPr>
        <w:t xml:space="preserve"> kann der Planer direkt auf die BIM</w:t>
      </w:r>
      <w:r w:rsidR="008C112D" w:rsidRPr="00A2245B">
        <w:rPr>
          <w:lang w:val="de-AT" w:bidi="ar-SA"/>
        </w:rPr>
        <w:t>-</w:t>
      </w:r>
      <w:r w:rsidR="00F044A9" w:rsidRPr="00A2245B">
        <w:rPr>
          <w:lang w:val="de-AT" w:bidi="ar-SA"/>
        </w:rPr>
        <w:t>Daten für Geberit Rohrleitungs- und Installationssysteme zugreifen</w:t>
      </w:r>
      <w:r>
        <w:rPr>
          <w:lang w:val="de-AT" w:bidi="ar-SA"/>
        </w:rPr>
        <w:t>“</w:t>
      </w:r>
      <w:r w:rsidR="003655E3" w:rsidRPr="00A2245B">
        <w:rPr>
          <w:lang w:val="de-AT" w:bidi="ar-SA"/>
        </w:rPr>
        <w:t xml:space="preserve">, sagt Werner Trefzer, </w:t>
      </w:r>
      <w:r w:rsidR="003655E3" w:rsidRPr="00A2245B">
        <w:rPr>
          <w:lang w:val="de-AT"/>
        </w:rPr>
        <w:t>Leiter Technische Dokumentation und BIM</w:t>
      </w:r>
      <w:r w:rsidR="001B6971" w:rsidRPr="00A2245B">
        <w:rPr>
          <w:lang w:val="de-AT"/>
        </w:rPr>
        <w:t>-</w:t>
      </w:r>
      <w:r w:rsidR="003655E3" w:rsidRPr="00A2245B">
        <w:rPr>
          <w:lang w:val="de-AT"/>
        </w:rPr>
        <w:t>Manager</w:t>
      </w:r>
      <w:r w:rsidR="00F044A9" w:rsidRPr="00A2245B">
        <w:rPr>
          <w:lang w:val="de-AT" w:bidi="ar-SA"/>
        </w:rPr>
        <w:t xml:space="preserve">. </w:t>
      </w:r>
      <w:r>
        <w:rPr>
          <w:lang w:val="de-AT" w:bidi="ar-SA"/>
        </w:rPr>
        <w:t>„</w:t>
      </w:r>
      <w:r w:rsidR="007320B2" w:rsidRPr="00A2245B">
        <w:rPr>
          <w:lang w:val="de-AT" w:bidi="ar-SA"/>
        </w:rPr>
        <w:t xml:space="preserve">Über </w:t>
      </w:r>
      <w:r w:rsidR="002E56C2" w:rsidRPr="00A2245B">
        <w:rPr>
          <w:lang w:val="de-AT" w:bidi="ar-SA"/>
        </w:rPr>
        <w:t>das</w:t>
      </w:r>
      <w:r w:rsidR="00EF56A5" w:rsidRPr="00A2245B">
        <w:rPr>
          <w:lang w:val="de-AT" w:bidi="ar-SA"/>
        </w:rPr>
        <w:t xml:space="preserve"> Geberit BIM Catalogue </w:t>
      </w:r>
      <w:r w:rsidR="007320B2" w:rsidRPr="00A2245B">
        <w:rPr>
          <w:lang w:val="de-AT" w:bidi="ar-SA"/>
        </w:rPr>
        <w:t xml:space="preserve">Plug-in </w:t>
      </w:r>
      <w:r w:rsidR="003655E3" w:rsidRPr="00A2245B">
        <w:rPr>
          <w:lang w:val="de-AT" w:bidi="ar-SA"/>
        </w:rPr>
        <w:t>hat der Planer</w:t>
      </w:r>
      <w:r w:rsidR="002E56C2" w:rsidRPr="00A2245B">
        <w:rPr>
          <w:lang w:val="de-AT" w:bidi="ar-SA"/>
        </w:rPr>
        <w:t xml:space="preserve"> jederzeit</w:t>
      </w:r>
      <w:r w:rsidR="003655E3" w:rsidRPr="00A2245B">
        <w:rPr>
          <w:lang w:val="de-AT" w:bidi="ar-SA"/>
        </w:rPr>
        <w:t xml:space="preserve"> Zugriff auf die aktuellen </w:t>
      </w:r>
      <w:r w:rsidR="001347AA" w:rsidRPr="00A2245B">
        <w:rPr>
          <w:lang w:val="de-AT" w:bidi="ar-SA"/>
        </w:rPr>
        <w:t>BIM-</w:t>
      </w:r>
      <w:r w:rsidR="003655E3" w:rsidRPr="00A2245B">
        <w:rPr>
          <w:lang w:val="de-AT" w:bidi="ar-SA"/>
        </w:rPr>
        <w:t>Daten</w:t>
      </w:r>
      <w:r w:rsidR="002E56C2" w:rsidRPr="00A2245B">
        <w:rPr>
          <w:lang w:val="de-AT" w:bidi="ar-SA"/>
        </w:rPr>
        <w:t xml:space="preserve"> in der jeweiligen Landessprache</w:t>
      </w:r>
      <w:r w:rsidR="001347AA" w:rsidRPr="00A2245B">
        <w:rPr>
          <w:lang w:val="de-AT" w:bidi="ar-SA"/>
        </w:rPr>
        <w:t xml:space="preserve"> </w:t>
      </w:r>
      <w:r w:rsidR="00904847" w:rsidRPr="00A2245B">
        <w:rPr>
          <w:lang w:val="de-AT" w:bidi="ar-SA"/>
        </w:rPr>
        <w:t>für das</w:t>
      </w:r>
      <w:r w:rsidR="001347AA" w:rsidRPr="00A2245B">
        <w:rPr>
          <w:lang w:val="de-AT" w:bidi="ar-SA"/>
        </w:rPr>
        <w:t xml:space="preserve"> </w:t>
      </w:r>
      <w:r w:rsidR="00EE2827" w:rsidRPr="00A2245B">
        <w:rPr>
          <w:lang w:val="de-AT" w:bidi="ar-SA"/>
        </w:rPr>
        <w:t xml:space="preserve">im betreffenden </w:t>
      </w:r>
      <w:r w:rsidR="001347AA" w:rsidRPr="00A2245B">
        <w:rPr>
          <w:lang w:val="de-AT" w:bidi="ar-SA"/>
        </w:rPr>
        <w:t>Markt verfüg</w:t>
      </w:r>
      <w:r w:rsidR="008C112D" w:rsidRPr="00A2245B">
        <w:rPr>
          <w:lang w:val="de-AT" w:bidi="ar-SA"/>
        </w:rPr>
        <w:t>b</w:t>
      </w:r>
      <w:r w:rsidR="001347AA" w:rsidRPr="00A2245B">
        <w:rPr>
          <w:lang w:val="de-AT" w:bidi="ar-SA"/>
        </w:rPr>
        <w:t>are</w:t>
      </w:r>
      <w:r w:rsidR="00EF56A5" w:rsidRPr="00A2245B">
        <w:rPr>
          <w:lang w:val="de-AT" w:bidi="ar-SA"/>
        </w:rPr>
        <w:t xml:space="preserve"> Produktsortiment</w:t>
      </w:r>
      <w:r w:rsidR="001347AA" w:rsidRPr="00A2245B">
        <w:rPr>
          <w:lang w:val="de-AT" w:bidi="ar-SA"/>
        </w:rPr>
        <w:t>.</w:t>
      </w:r>
      <w:r w:rsidR="002E56C2" w:rsidRPr="00A2245B">
        <w:rPr>
          <w:lang w:val="de-AT" w:bidi="ar-SA"/>
        </w:rPr>
        <w:t xml:space="preserve"> </w:t>
      </w:r>
      <w:r w:rsidR="001347AA" w:rsidRPr="00A2245B">
        <w:rPr>
          <w:lang w:val="de-AT" w:bidi="ar-SA"/>
        </w:rPr>
        <w:t>Dadurch entfällt die aufwändige Suche nach BIM-Daten auf externen Plattformen</w:t>
      </w:r>
      <w:r w:rsidR="00F044A9" w:rsidRPr="00A2245B">
        <w:rPr>
          <w:lang w:val="de-AT" w:bidi="ar-SA"/>
        </w:rPr>
        <w:t>.</w:t>
      </w:r>
      <w:r>
        <w:rPr>
          <w:lang w:val="de-AT" w:bidi="ar-SA"/>
        </w:rPr>
        <w:t>“</w:t>
      </w:r>
    </w:p>
    <w:p w14:paraId="5F037F02" w14:textId="77777777" w:rsidR="00A2245B" w:rsidRPr="00A2245B" w:rsidRDefault="00A2245B" w:rsidP="00F044A9">
      <w:pPr>
        <w:rPr>
          <w:lang w:val="de-AT" w:bidi="ar-SA"/>
        </w:rPr>
      </w:pPr>
    </w:p>
    <w:p w14:paraId="17615977" w14:textId="78A8FA13" w:rsidR="006E0F90" w:rsidRPr="00A2245B" w:rsidRDefault="006E0F90" w:rsidP="006E0F90">
      <w:pPr>
        <w:pStyle w:val="Untertitel"/>
        <w:rPr>
          <w:lang w:val="de-AT" w:bidi="ar-SA"/>
        </w:rPr>
      </w:pPr>
      <w:r w:rsidRPr="00A2245B">
        <w:rPr>
          <w:lang w:val="de-AT" w:bidi="ar-SA"/>
        </w:rPr>
        <w:lastRenderedPageBreak/>
        <w:t>Datenmenge</w:t>
      </w:r>
      <w:r w:rsidR="00A2245B">
        <w:rPr>
          <w:lang w:val="de-AT" w:bidi="ar-SA"/>
        </w:rPr>
        <w:t>n</w:t>
      </w:r>
      <w:r w:rsidRPr="00A2245B">
        <w:rPr>
          <w:lang w:val="de-AT" w:bidi="ar-SA"/>
        </w:rPr>
        <w:t xml:space="preserve"> begrenzen</w:t>
      </w:r>
    </w:p>
    <w:p w14:paraId="4D80F260" w14:textId="351C00FA" w:rsidR="00BD3170" w:rsidRPr="00A2245B" w:rsidRDefault="00F652FD" w:rsidP="007320B2">
      <w:pPr>
        <w:rPr>
          <w:lang w:val="de-AT"/>
        </w:rPr>
      </w:pPr>
      <w:r w:rsidRPr="00A2245B">
        <w:rPr>
          <w:lang w:val="de-AT"/>
        </w:rPr>
        <w:t>Eines der grö</w:t>
      </w:r>
      <w:r w:rsidR="00A2245B">
        <w:rPr>
          <w:lang w:val="de-AT"/>
        </w:rPr>
        <w:t>ß</w:t>
      </w:r>
      <w:r w:rsidRPr="00A2245B">
        <w:rPr>
          <w:lang w:val="de-AT"/>
        </w:rPr>
        <w:t xml:space="preserve">ten </w:t>
      </w:r>
      <w:r w:rsidR="00EE2827" w:rsidRPr="00A2245B">
        <w:rPr>
          <w:lang w:val="de-AT"/>
        </w:rPr>
        <w:t>Hindernisse besteht darin</w:t>
      </w:r>
      <w:r w:rsidRPr="00A2245B">
        <w:rPr>
          <w:lang w:val="de-AT"/>
        </w:rPr>
        <w:t>, dass zu gro</w:t>
      </w:r>
      <w:r w:rsidR="00A2245B">
        <w:rPr>
          <w:lang w:val="de-AT"/>
        </w:rPr>
        <w:t>ß</w:t>
      </w:r>
      <w:r w:rsidRPr="00A2245B">
        <w:rPr>
          <w:lang w:val="de-AT"/>
        </w:rPr>
        <w:t xml:space="preserve">e </w:t>
      </w:r>
      <w:proofErr w:type="gramStart"/>
      <w:r w:rsidRPr="00A2245B">
        <w:rPr>
          <w:lang w:val="de-AT"/>
        </w:rPr>
        <w:t>Daten</w:t>
      </w:r>
      <w:proofErr w:type="gramEnd"/>
      <w:r w:rsidRPr="00A2245B">
        <w:rPr>
          <w:lang w:val="de-AT"/>
        </w:rPr>
        <w:t xml:space="preserve"> </w:t>
      </w:r>
      <w:r w:rsidR="006E0F90" w:rsidRPr="00A2245B">
        <w:rPr>
          <w:lang w:val="de-AT"/>
        </w:rPr>
        <w:t xml:space="preserve">die für die </w:t>
      </w:r>
      <w:r w:rsidR="001B40E3" w:rsidRPr="00A2245B">
        <w:rPr>
          <w:lang w:val="de-AT"/>
        </w:rPr>
        <w:t xml:space="preserve">digitale </w:t>
      </w:r>
      <w:r w:rsidR="006E0F90" w:rsidRPr="00A2245B">
        <w:rPr>
          <w:lang w:val="de-AT"/>
        </w:rPr>
        <w:t xml:space="preserve">Planung benötigten </w:t>
      </w:r>
      <w:r w:rsidRPr="00A2245B">
        <w:rPr>
          <w:lang w:val="de-AT"/>
        </w:rPr>
        <w:t xml:space="preserve">Hard- und Softwaresysteme </w:t>
      </w:r>
      <w:r w:rsidR="00EE2827" w:rsidRPr="00A2245B">
        <w:rPr>
          <w:lang w:val="de-AT"/>
        </w:rPr>
        <w:t>vor allem bei Gro</w:t>
      </w:r>
      <w:r w:rsidR="00A2245B">
        <w:rPr>
          <w:lang w:val="de-AT"/>
        </w:rPr>
        <w:t>ß</w:t>
      </w:r>
      <w:r w:rsidR="00EE2827" w:rsidRPr="00A2245B">
        <w:rPr>
          <w:lang w:val="de-AT"/>
        </w:rPr>
        <w:t xml:space="preserve">projekten </w:t>
      </w:r>
      <w:r w:rsidRPr="00A2245B">
        <w:rPr>
          <w:lang w:val="de-AT"/>
        </w:rPr>
        <w:t xml:space="preserve">an ihre Leistungsgrenzen bringen. </w:t>
      </w:r>
      <w:r w:rsidR="006E0F90" w:rsidRPr="00A2245B">
        <w:rPr>
          <w:lang w:val="de-AT"/>
        </w:rPr>
        <w:t xml:space="preserve">Damit die Planer die Daten </w:t>
      </w:r>
      <w:r w:rsidR="00EE2827" w:rsidRPr="00A2245B">
        <w:rPr>
          <w:lang w:val="de-AT"/>
        </w:rPr>
        <w:t xml:space="preserve">nicht manuell </w:t>
      </w:r>
      <w:r w:rsidR="006E0F90" w:rsidRPr="00A2245B">
        <w:rPr>
          <w:lang w:val="de-AT"/>
        </w:rPr>
        <w:t xml:space="preserve">nachbessern müssen, setzt </w:t>
      </w:r>
      <w:r w:rsidR="001347AA" w:rsidRPr="00A2245B">
        <w:rPr>
          <w:lang w:val="de-AT"/>
        </w:rPr>
        <w:t xml:space="preserve">Geberit </w:t>
      </w:r>
      <w:r w:rsidR="006E0F90" w:rsidRPr="00A2245B">
        <w:rPr>
          <w:lang w:val="de-AT"/>
        </w:rPr>
        <w:t>auf stark vereinfachte</w:t>
      </w:r>
      <w:r w:rsidR="00EE2827" w:rsidRPr="00A2245B">
        <w:rPr>
          <w:lang w:val="de-AT"/>
        </w:rPr>
        <w:t xml:space="preserve"> und</w:t>
      </w:r>
      <w:r w:rsidR="006E0F90" w:rsidRPr="00A2245B">
        <w:rPr>
          <w:lang w:val="de-AT"/>
        </w:rPr>
        <w:t xml:space="preserve"> parametrische Geometrien</w:t>
      </w:r>
      <w:r w:rsidR="00EE2827" w:rsidRPr="00A2245B">
        <w:rPr>
          <w:lang w:val="de-AT"/>
        </w:rPr>
        <w:t>, die</w:t>
      </w:r>
      <w:r w:rsidR="006E0F90" w:rsidRPr="00A2245B">
        <w:rPr>
          <w:lang w:val="de-AT"/>
        </w:rPr>
        <w:t xml:space="preserve"> alle für die Planung relevanten Meta</w:t>
      </w:r>
      <w:r w:rsidR="008C112D" w:rsidRPr="00A2245B">
        <w:rPr>
          <w:lang w:val="de-AT"/>
        </w:rPr>
        <w:t>i</w:t>
      </w:r>
      <w:r w:rsidR="006E0F90" w:rsidRPr="00A2245B">
        <w:rPr>
          <w:lang w:val="de-AT"/>
        </w:rPr>
        <w:t>nformationen</w:t>
      </w:r>
      <w:r w:rsidR="00EE2827" w:rsidRPr="00A2245B">
        <w:rPr>
          <w:lang w:val="de-AT"/>
        </w:rPr>
        <w:t xml:space="preserve"> enthalten</w:t>
      </w:r>
      <w:r w:rsidR="006E0F90" w:rsidRPr="00A2245B">
        <w:rPr>
          <w:lang w:val="de-AT"/>
        </w:rPr>
        <w:t xml:space="preserve">. Dadurch wird die Überlastung von </w:t>
      </w:r>
      <w:r w:rsidR="001347AA" w:rsidRPr="00A2245B">
        <w:rPr>
          <w:lang w:val="de-AT"/>
        </w:rPr>
        <w:t>Soft- und Hardware</w:t>
      </w:r>
      <w:r w:rsidR="006E0F90" w:rsidRPr="00A2245B">
        <w:rPr>
          <w:lang w:val="de-AT"/>
        </w:rPr>
        <w:t xml:space="preserve"> vermieden und eine effiziente Planung ermöglicht. </w:t>
      </w:r>
      <w:r w:rsidR="00EE2827" w:rsidRPr="00A2245B">
        <w:rPr>
          <w:lang w:val="de-AT"/>
        </w:rPr>
        <w:t>D</w:t>
      </w:r>
      <w:r w:rsidR="00904847" w:rsidRPr="00A2245B">
        <w:rPr>
          <w:lang w:val="de-AT"/>
        </w:rPr>
        <w:t>abei liegt d</w:t>
      </w:r>
      <w:r w:rsidR="00EE2827" w:rsidRPr="00A2245B">
        <w:rPr>
          <w:lang w:val="de-AT"/>
        </w:rPr>
        <w:t xml:space="preserve">er </w:t>
      </w:r>
      <w:r w:rsidR="006E0F90" w:rsidRPr="00A2245B">
        <w:rPr>
          <w:lang w:val="de-AT"/>
        </w:rPr>
        <w:t xml:space="preserve">Schlüssel </w:t>
      </w:r>
      <w:r w:rsidR="004E600B" w:rsidRPr="00A2245B">
        <w:rPr>
          <w:lang w:val="de-AT"/>
        </w:rPr>
        <w:t>darin</w:t>
      </w:r>
      <w:r w:rsidR="006E0F90" w:rsidRPr="00A2245B">
        <w:rPr>
          <w:lang w:val="de-AT"/>
        </w:rPr>
        <w:t xml:space="preserve">, dass die Autodesk </w:t>
      </w:r>
      <w:proofErr w:type="spellStart"/>
      <w:r w:rsidR="006E0F90" w:rsidRPr="00A2245B">
        <w:rPr>
          <w:lang w:val="de-AT"/>
        </w:rPr>
        <w:t>Revit</w:t>
      </w:r>
      <w:proofErr w:type="spellEnd"/>
      <w:r w:rsidR="006E0F90" w:rsidRPr="00A2245B">
        <w:rPr>
          <w:lang w:val="de-AT"/>
        </w:rPr>
        <w:t xml:space="preserve"> BIM</w:t>
      </w:r>
      <w:r w:rsidR="001B6971" w:rsidRPr="00A2245B">
        <w:rPr>
          <w:lang w:val="de-AT"/>
        </w:rPr>
        <w:t>-</w:t>
      </w:r>
      <w:r w:rsidR="006E0F90" w:rsidRPr="00A2245B">
        <w:rPr>
          <w:lang w:val="de-AT"/>
        </w:rPr>
        <w:t xml:space="preserve">Objekte als </w:t>
      </w:r>
      <w:r w:rsidR="00A2245B">
        <w:rPr>
          <w:lang w:val="de-AT"/>
        </w:rPr>
        <w:t>„</w:t>
      </w:r>
      <w:proofErr w:type="spellStart"/>
      <w:r w:rsidR="007320B2" w:rsidRPr="00A2245B">
        <w:rPr>
          <w:lang w:val="de-AT"/>
        </w:rPr>
        <w:t>Revit</w:t>
      </w:r>
      <w:proofErr w:type="spellEnd"/>
      <w:r w:rsidR="001B6971" w:rsidRPr="00A2245B">
        <w:rPr>
          <w:lang w:val="de-AT"/>
        </w:rPr>
        <w:t>-</w:t>
      </w:r>
      <w:r w:rsidR="007320B2" w:rsidRPr="00A2245B">
        <w:rPr>
          <w:lang w:val="de-AT"/>
        </w:rPr>
        <w:t>Familien</w:t>
      </w:r>
      <w:r w:rsidR="00A2245B">
        <w:rPr>
          <w:lang w:val="de-AT"/>
        </w:rPr>
        <w:t>“</w:t>
      </w:r>
      <w:r w:rsidR="007320B2" w:rsidRPr="00A2245B">
        <w:rPr>
          <w:lang w:val="de-AT"/>
        </w:rPr>
        <w:t xml:space="preserve"> und nicht als Projektdateien geliefert werden. </w:t>
      </w:r>
    </w:p>
    <w:p w14:paraId="1ED3F21C" w14:textId="0DC59951" w:rsidR="00F652FD" w:rsidRPr="00A2245B" w:rsidRDefault="00A2245B" w:rsidP="007320B2">
      <w:pPr>
        <w:rPr>
          <w:lang w:val="de-AT"/>
        </w:rPr>
      </w:pPr>
      <w:r>
        <w:rPr>
          <w:lang w:val="de-AT"/>
        </w:rPr>
        <w:t>„</w:t>
      </w:r>
      <w:r w:rsidR="007320B2" w:rsidRPr="00A2245B">
        <w:rPr>
          <w:lang w:val="de-AT"/>
        </w:rPr>
        <w:t xml:space="preserve">Bei </w:t>
      </w:r>
      <w:r w:rsidR="001347AA" w:rsidRPr="00A2245B">
        <w:rPr>
          <w:lang w:val="de-AT"/>
        </w:rPr>
        <w:t xml:space="preserve">den </w:t>
      </w:r>
      <w:r w:rsidR="007320B2" w:rsidRPr="00A2245B">
        <w:rPr>
          <w:lang w:val="de-AT"/>
        </w:rPr>
        <w:t xml:space="preserve">Geberit Rohrleitungssystemen werden mittels </w:t>
      </w:r>
      <w:r w:rsidR="001260F3" w:rsidRPr="00A2245B">
        <w:rPr>
          <w:lang w:val="de-AT"/>
        </w:rPr>
        <w:t xml:space="preserve">eines </w:t>
      </w:r>
      <w:r w:rsidR="007320B2" w:rsidRPr="00A2245B">
        <w:rPr>
          <w:lang w:val="de-AT"/>
        </w:rPr>
        <w:t>simple</w:t>
      </w:r>
      <w:r w:rsidR="001260F3" w:rsidRPr="00A2245B">
        <w:rPr>
          <w:lang w:val="de-AT"/>
        </w:rPr>
        <w:t>n</w:t>
      </w:r>
      <w:r w:rsidR="007320B2" w:rsidRPr="00A2245B">
        <w:rPr>
          <w:lang w:val="de-AT"/>
        </w:rPr>
        <w:t xml:space="preserve"> Doppelklick</w:t>
      </w:r>
      <w:r w:rsidR="001260F3" w:rsidRPr="00A2245B">
        <w:rPr>
          <w:lang w:val="de-AT"/>
        </w:rPr>
        <w:t>s</w:t>
      </w:r>
      <w:r w:rsidR="007320B2" w:rsidRPr="00A2245B">
        <w:rPr>
          <w:lang w:val="de-AT"/>
        </w:rPr>
        <w:t xml:space="preserve"> im BIM Catalogue </w:t>
      </w:r>
      <w:r w:rsidR="001347AA" w:rsidRPr="00A2245B">
        <w:rPr>
          <w:lang w:val="de-AT"/>
        </w:rPr>
        <w:t xml:space="preserve">Plug-in alle vorhandenen Dimensionen und planungsrelevanten </w:t>
      </w:r>
      <w:r w:rsidR="007320B2" w:rsidRPr="00A2245B">
        <w:rPr>
          <w:lang w:val="de-AT"/>
        </w:rPr>
        <w:t xml:space="preserve">Fittings </w:t>
      </w:r>
      <w:r w:rsidR="001347AA" w:rsidRPr="00A2245B">
        <w:rPr>
          <w:lang w:val="de-AT"/>
        </w:rPr>
        <w:t xml:space="preserve">des jeweiligen Rohrleitungssystems </w:t>
      </w:r>
      <w:r w:rsidR="007320B2" w:rsidRPr="00A2245B">
        <w:rPr>
          <w:lang w:val="de-AT"/>
        </w:rPr>
        <w:t>geladen</w:t>
      </w:r>
      <w:r w:rsidR="001260F3" w:rsidRPr="00A2245B">
        <w:rPr>
          <w:lang w:val="de-AT"/>
        </w:rPr>
        <w:t xml:space="preserve"> – a</w:t>
      </w:r>
      <w:r w:rsidR="008C112D" w:rsidRPr="00A2245B">
        <w:rPr>
          <w:lang w:val="de-AT"/>
        </w:rPr>
        <w:t>lso a</w:t>
      </w:r>
      <w:r w:rsidR="007320B2" w:rsidRPr="00A2245B">
        <w:rPr>
          <w:lang w:val="de-AT"/>
        </w:rPr>
        <w:t>lles, was man zur effizienten Planung benötigt</w:t>
      </w:r>
      <w:r w:rsidR="001B6971" w:rsidRPr="00A2245B">
        <w:rPr>
          <w:lang w:val="de-AT"/>
        </w:rPr>
        <w:t>,</w:t>
      </w:r>
      <w:r w:rsidR="007320B2" w:rsidRPr="00A2245B">
        <w:rPr>
          <w:lang w:val="de-AT"/>
        </w:rPr>
        <w:t xml:space="preserve"> aber ohne Ballast. </w:t>
      </w:r>
      <w:r w:rsidR="00904847" w:rsidRPr="00A2245B">
        <w:rPr>
          <w:lang w:val="de-AT"/>
        </w:rPr>
        <w:t xml:space="preserve">Die </w:t>
      </w:r>
      <w:r w:rsidR="007320B2" w:rsidRPr="00A2245B">
        <w:rPr>
          <w:lang w:val="de-AT"/>
        </w:rPr>
        <w:t xml:space="preserve">Planer können jederzeit </w:t>
      </w:r>
      <w:r w:rsidR="00EF56A5" w:rsidRPr="00A2245B">
        <w:rPr>
          <w:lang w:val="de-AT"/>
        </w:rPr>
        <w:t xml:space="preserve">weitere </w:t>
      </w:r>
      <w:r w:rsidR="007320B2" w:rsidRPr="00A2245B">
        <w:rPr>
          <w:lang w:val="de-AT"/>
        </w:rPr>
        <w:t xml:space="preserve">spezielle Fittings oder Formteile </w:t>
      </w:r>
      <w:r w:rsidR="001347AA" w:rsidRPr="00A2245B">
        <w:rPr>
          <w:lang w:val="de-AT"/>
        </w:rPr>
        <w:t>über das</w:t>
      </w:r>
      <w:r w:rsidR="007320B2" w:rsidRPr="00A2245B">
        <w:rPr>
          <w:lang w:val="de-AT"/>
        </w:rPr>
        <w:t xml:space="preserve"> </w:t>
      </w:r>
      <w:r w:rsidR="001347AA" w:rsidRPr="00A2245B">
        <w:rPr>
          <w:lang w:val="de-AT"/>
        </w:rPr>
        <w:t xml:space="preserve">BIM Catalogue Plug-in </w:t>
      </w:r>
      <w:r w:rsidR="007320B2" w:rsidRPr="00A2245B">
        <w:rPr>
          <w:lang w:val="de-AT"/>
        </w:rPr>
        <w:t>laden</w:t>
      </w:r>
      <w:r>
        <w:rPr>
          <w:lang w:val="de-AT"/>
        </w:rPr>
        <w:t>“</w:t>
      </w:r>
      <w:r w:rsidR="007320B2" w:rsidRPr="00A2245B">
        <w:rPr>
          <w:lang w:val="de-AT"/>
        </w:rPr>
        <w:t>, erklärt Werner Trefzer</w:t>
      </w:r>
      <w:r w:rsidR="008C112D" w:rsidRPr="00A2245B">
        <w:rPr>
          <w:lang w:val="de-AT"/>
        </w:rPr>
        <w:t>.</w:t>
      </w:r>
    </w:p>
    <w:p w14:paraId="1F59D2F1" w14:textId="757084F1" w:rsidR="00C606BA" w:rsidRPr="00A2245B" w:rsidRDefault="00A2245B" w:rsidP="00C606BA">
      <w:pPr>
        <w:pStyle w:val="Untertitel"/>
        <w:rPr>
          <w:lang w:val="de-AT" w:bidi="ar-SA"/>
        </w:rPr>
      </w:pPr>
      <w:r>
        <w:rPr>
          <w:lang w:val="de-AT" w:bidi="ar-SA"/>
        </w:rPr>
        <w:t>Herstellerneutral mit einem Klick</w:t>
      </w:r>
    </w:p>
    <w:p w14:paraId="53FE2BA9" w14:textId="5FB13FC4" w:rsidR="00C606BA" w:rsidRDefault="001347AA" w:rsidP="00BD3170">
      <w:pPr>
        <w:rPr>
          <w:lang w:val="de-AT" w:bidi="ar-SA"/>
        </w:rPr>
      </w:pPr>
      <w:r w:rsidRPr="00A2245B">
        <w:rPr>
          <w:lang w:val="de-AT" w:bidi="ar-SA"/>
        </w:rPr>
        <w:t>Ein</w:t>
      </w:r>
      <w:r w:rsidR="008C112D" w:rsidRPr="00A2245B">
        <w:rPr>
          <w:lang w:val="de-AT" w:bidi="ar-SA"/>
        </w:rPr>
        <w:t>e</w:t>
      </w:r>
      <w:r w:rsidRPr="00A2245B">
        <w:rPr>
          <w:lang w:val="de-AT" w:bidi="ar-SA"/>
        </w:rPr>
        <w:t xml:space="preserve"> deutliche Erleichterung für den Planer ist die Möglichkeit, die verplanten BIM-Modelle mittels </w:t>
      </w:r>
      <w:r w:rsidR="00904847" w:rsidRPr="00A2245B">
        <w:rPr>
          <w:lang w:val="de-AT" w:bidi="ar-SA"/>
        </w:rPr>
        <w:t xml:space="preserve">einer Schaltfläche </w:t>
      </w:r>
      <w:r w:rsidRPr="00A2245B">
        <w:rPr>
          <w:lang w:val="de-AT" w:bidi="ar-SA"/>
        </w:rPr>
        <w:t>zwischen</w:t>
      </w:r>
      <w:r w:rsidR="001260F3" w:rsidRPr="00A2245B">
        <w:rPr>
          <w:lang w:val="de-AT" w:bidi="ar-SA"/>
        </w:rPr>
        <w:t xml:space="preserve"> </w:t>
      </w:r>
      <w:r w:rsidR="00904847" w:rsidRPr="00A2245B">
        <w:rPr>
          <w:lang w:val="de-AT" w:bidi="ar-SA"/>
        </w:rPr>
        <w:t>ein</w:t>
      </w:r>
      <w:r w:rsidR="001260F3" w:rsidRPr="00A2245B">
        <w:rPr>
          <w:lang w:val="de-AT" w:bidi="ar-SA"/>
        </w:rPr>
        <w:t>er</w:t>
      </w:r>
      <w:r w:rsidRPr="00A2245B">
        <w:rPr>
          <w:lang w:val="de-AT" w:bidi="ar-SA"/>
        </w:rPr>
        <w:t xml:space="preserve"> herstellerspezifische</w:t>
      </w:r>
      <w:r w:rsidR="001260F3" w:rsidRPr="00A2245B">
        <w:rPr>
          <w:lang w:val="de-AT" w:bidi="ar-SA"/>
        </w:rPr>
        <w:t xml:space="preserve">n </w:t>
      </w:r>
      <w:r w:rsidRPr="00A2245B">
        <w:rPr>
          <w:lang w:val="de-AT" w:bidi="ar-SA"/>
        </w:rPr>
        <w:t>und herstellerneutrale</w:t>
      </w:r>
      <w:r w:rsidR="001260F3" w:rsidRPr="00A2245B">
        <w:rPr>
          <w:lang w:val="de-AT" w:bidi="ar-SA"/>
        </w:rPr>
        <w:t>n</w:t>
      </w:r>
      <w:r w:rsidRPr="00A2245B">
        <w:rPr>
          <w:lang w:val="de-AT" w:bidi="ar-SA"/>
        </w:rPr>
        <w:t xml:space="preserve"> Darstellung umzuschalten. Für Ausschreibungen im </w:t>
      </w:r>
      <w:r w:rsidR="008C112D" w:rsidRPr="00A2245B">
        <w:rPr>
          <w:lang w:val="de-AT" w:bidi="ar-SA"/>
        </w:rPr>
        <w:t>öffentlich-rechtlichen</w:t>
      </w:r>
      <w:r w:rsidRPr="00A2245B">
        <w:rPr>
          <w:lang w:val="de-AT" w:bidi="ar-SA"/>
        </w:rPr>
        <w:t xml:space="preserve"> Bereich vereinfacht das den Ausschreibungsprozess ma</w:t>
      </w:r>
      <w:r w:rsidR="00821C29">
        <w:rPr>
          <w:lang w:val="de-AT" w:bidi="ar-SA"/>
        </w:rPr>
        <w:t>ß</w:t>
      </w:r>
      <w:r w:rsidRPr="00A2245B">
        <w:rPr>
          <w:lang w:val="de-AT" w:bidi="ar-SA"/>
        </w:rPr>
        <w:t>geblich.</w:t>
      </w:r>
      <w:r w:rsidR="00BD3170" w:rsidRPr="00A2245B">
        <w:rPr>
          <w:lang w:val="de-AT" w:bidi="ar-SA"/>
        </w:rPr>
        <w:t xml:space="preserve"> </w:t>
      </w:r>
      <w:r w:rsidR="00821C29">
        <w:rPr>
          <w:lang w:val="de-AT" w:bidi="ar-SA"/>
        </w:rPr>
        <w:t>„</w:t>
      </w:r>
      <w:r w:rsidR="00BD3170" w:rsidRPr="00A2245B">
        <w:rPr>
          <w:lang w:val="de-AT" w:bidi="ar-SA"/>
        </w:rPr>
        <w:t xml:space="preserve">Wir wollen es dem Planer so einfach wie möglich machen und </w:t>
      </w:r>
      <w:r w:rsidRPr="00A2245B">
        <w:rPr>
          <w:lang w:val="de-AT" w:bidi="ar-SA"/>
        </w:rPr>
        <w:t>haben drei der grö</w:t>
      </w:r>
      <w:r w:rsidR="00821C29">
        <w:rPr>
          <w:lang w:val="de-AT" w:bidi="ar-SA"/>
        </w:rPr>
        <w:t>ß</w:t>
      </w:r>
      <w:r w:rsidRPr="00A2245B">
        <w:rPr>
          <w:lang w:val="de-AT" w:bidi="ar-SA"/>
        </w:rPr>
        <w:t xml:space="preserve">ten Probleme in Bezug auf BIM-Herstellerdaten gelöst. </w:t>
      </w:r>
      <w:r w:rsidR="008C112D" w:rsidRPr="00A2245B">
        <w:rPr>
          <w:lang w:val="de-AT" w:bidi="ar-SA"/>
        </w:rPr>
        <w:t xml:space="preserve">Dazu gehört, </w:t>
      </w:r>
      <w:r w:rsidR="00821C29">
        <w:rPr>
          <w:lang w:val="de-AT" w:bidi="ar-SA"/>
        </w:rPr>
        <w:t xml:space="preserve">ihm </w:t>
      </w:r>
      <w:r w:rsidR="008C112D" w:rsidRPr="00A2245B">
        <w:rPr>
          <w:lang w:val="de-AT" w:bidi="ar-SA"/>
        </w:rPr>
        <w:t>einfache</w:t>
      </w:r>
      <w:r w:rsidR="00CE7B55" w:rsidRPr="00A2245B">
        <w:rPr>
          <w:lang w:val="de-AT" w:bidi="ar-SA"/>
        </w:rPr>
        <w:t xml:space="preserve"> parametrische </w:t>
      </w:r>
      <w:r w:rsidRPr="00A2245B">
        <w:rPr>
          <w:lang w:val="de-AT" w:bidi="ar-SA"/>
        </w:rPr>
        <w:t xml:space="preserve">BIM-Daten in </w:t>
      </w:r>
      <w:r w:rsidR="00821C29">
        <w:rPr>
          <w:lang w:val="de-AT" w:bidi="ar-SA"/>
        </w:rPr>
        <w:t>der jeweiligen</w:t>
      </w:r>
      <w:r w:rsidR="001260F3" w:rsidRPr="00A2245B">
        <w:rPr>
          <w:lang w:val="de-AT" w:bidi="ar-SA"/>
        </w:rPr>
        <w:t xml:space="preserve"> </w:t>
      </w:r>
      <w:r w:rsidRPr="00A2245B">
        <w:rPr>
          <w:lang w:val="de-AT" w:bidi="ar-SA"/>
        </w:rPr>
        <w:t>Landessprache</w:t>
      </w:r>
      <w:r w:rsidR="008C112D" w:rsidRPr="00A2245B">
        <w:rPr>
          <w:lang w:val="de-AT" w:bidi="ar-SA"/>
        </w:rPr>
        <w:t xml:space="preserve"> zur Verfügung zu stellen</w:t>
      </w:r>
      <w:r w:rsidR="00821C29">
        <w:rPr>
          <w:lang w:val="de-AT" w:bidi="ar-SA"/>
        </w:rPr>
        <w:t xml:space="preserve"> sowie </w:t>
      </w:r>
      <w:r w:rsidR="00CE7B55" w:rsidRPr="00A2245B">
        <w:rPr>
          <w:lang w:val="de-AT" w:bidi="ar-SA"/>
        </w:rPr>
        <w:t xml:space="preserve">marktspezifische Sortimente </w:t>
      </w:r>
      <w:r w:rsidR="008C112D" w:rsidRPr="00A2245B">
        <w:rPr>
          <w:lang w:val="de-AT" w:bidi="ar-SA"/>
        </w:rPr>
        <w:t>und</w:t>
      </w:r>
      <w:r w:rsidR="00CE7B55" w:rsidRPr="00A2245B">
        <w:rPr>
          <w:lang w:val="de-AT" w:bidi="ar-SA"/>
        </w:rPr>
        <w:t xml:space="preserve"> tagesaktuelle BIM-Modelle je nach Wahl herstellerspezifisch oder generisch auszuliefern. </w:t>
      </w:r>
      <w:r w:rsidR="00BD3170" w:rsidRPr="00A2245B">
        <w:rPr>
          <w:lang w:val="de-AT" w:bidi="ar-SA"/>
        </w:rPr>
        <w:t>Einfacher geht es fast nicht mehr</w:t>
      </w:r>
      <w:r w:rsidR="00821C29">
        <w:rPr>
          <w:lang w:val="de-AT" w:bidi="ar-SA"/>
        </w:rPr>
        <w:t>“</w:t>
      </w:r>
      <w:r w:rsidR="00BD3170" w:rsidRPr="00A2245B">
        <w:rPr>
          <w:lang w:val="de-AT" w:bidi="ar-SA"/>
        </w:rPr>
        <w:t>, sagt Werner Trefzer.</w:t>
      </w:r>
    </w:p>
    <w:p w14:paraId="2DE8337F" w14:textId="6A123A07" w:rsidR="006100C3" w:rsidRDefault="006100C3" w:rsidP="00BD3170">
      <w:pPr>
        <w:rPr>
          <w:lang w:val="de-AT"/>
        </w:rPr>
      </w:pPr>
      <w:r w:rsidRPr="00F37D66">
        <w:rPr>
          <w:lang w:val="de-AT" w:bidi="ar-SA"/>
        </w:rPr>
        <w:t xml:space="preserve">Das </w:t>
      </w:r>
      <w:r w:rsidR="00F37D66" w:rsidRPr="00F37D66">
        <w:rPr>
          <w:lang w:val="de-AT"/>
        </w:rPr>
        <w:t xml:space="preserve">Geberit BIM Catalogue Plug-in für Autodesk </w:t>
      </w:r>
      <w:proofErr w:type="spellStart"/>
      <w:r w:rsidR="00F37D66" w:rsidRPr="00F37D66">
        <w:rPr>
          <w:lang w:val="de-AT"/>
        </w:rPr>
        <w:t>Revit</w:t>
      </w:r>
      <w:proofErr w:type="spellEnd"/>
      <w:r w:rsidR="00F37D66">
        <w:rPr>
          <w:lang w:val="de-AT"/>
        </w:rPr>
        <w:t xml:space="preserve"> wird als Plug-in zum kostenlosen Download zur Verfügung gestellt. Ist das Plug-in in Autodesk </w:t>
      </w:r>
      <w:proofErr w:type="spellStart"/>
      <w:r w:rsidR="00F37D66">
        <w:rPr>
          <w:lang w:val="de-AT"/>
        </w:rPr>
        <w:t>Revit</w:t>
      </w:r>
      <w:proofErr w:type="spellEnd"/>
      <w:r w:rsidR="00F37D66">
        <w:rPr>
          <w:lang w:val="de-AT"/>
        </w:rPr>
        <w:t xml:space="preserve"> installiert, hat der Planer direkt Zugriff auf die BIM-Daten der Geberit Produkte. Mehr Information: </w:t>
      </w:r>
      <w:hyperlink r:id="rId13" w:history="1">
        <w:r w:rsidR="00F37D66" w:rsidRPr="00BE6B49">
          <w:rPr>
            <w:rStyle w:val="Hyperlink"/>
            <w:lang w:val="de-AT"/>
          </w:rPr>
          <w:t>www.geberit.at/bim</w:t>
        </w:r>
      </w:hyperlink>
      <w:r w:rsidR="00F37D66">
        <w:rPr>
          <w:lang w:val="de-AT"/>
        </w:rPr>
        <w:t>.</w:t>
      </w:r>
    </w:p>
    <w:p w14:paraId="2A5AFBF6" w14:textId="77777777" w:rsidR="00FF7EF7" w:rsidRPr="00A2245B" w:rsidRDefault="00FF7EF7" w:rsidP="00FF7EF7">
      <w:pPr>
        <w:pStyle w:val="Untertitel"/>
        <w:rPr>
          <w:rStyle w:val="Fett"/>
          <w:lang w:val="de-AT"/>
        </w:rPr>
      </w:pPr>
      <w:r w:rsidRPr="00A2245B">
        <w:rPr>
          <w:rStyle w:val="Fett"/>
          <w:lang w:val="de-AT"/>
        </w:rPr>
        <w:t>Weitere Auskünfte erteilt:</w:t>
      </w:r>
    </w:p>
    <w:p w14:paraId="00A403B5" w14:textId="2F2EF732" w:rsidR="00F37D66" w:rsidRPr="00F37D66" w:rsidRDefault="00F37D66" w:rsidP="00F37D66">
      <w:pPr>
        <w:spacing w:line="240" w:lineRule="auto"/>
        <w:rPr>
          <w:rStyle w:val="Fett"/>
          <w:szCs w:val="16"/>
        </w:rPr>
      </w:pPr>
      <w:r w:rsidRPr="00F37D66">
        <w:rPr>
          <w:sz w:val="16"/>
          <w:szCs w:val="16"/>
          <w:lang w:eastAsia="de-AT"/>
        </w:rPr>
        <w:t>Evelyn Sillipp</w:t>
      </w:r>
      <w:r w:rsidRPr="00F37D66">
        <w:rPr>
          <w:sz w:val="16"/>
          <w:szCs w:val="16"/>
          <w:lang w:eastAsia="de-AT"/>
        </w:rPr>
        <w:br/>
        <w:t>PR &amp; Medien</w:t>
      </w:r>
      <w:r w:rsidRPr="00F37D66">
        <w:rPr>
          <w:sz w:val="16"/>
          <w:szCs w:val="16"/>
          <w:lang w:eastAsia="de-AT"/>
        </w:rPr>
        <w:br/>
        <w:t>Geberit Vertriebs GmbH &amp; Co KG</w:t>
      </w:r>
      <w:r w:rsidRPr="00F37D66">
        <w:rPr>
          <w:sz w:val="16"/>
          <w:szCs w:val="16"/>
          <w:lang w:eastAsia="de-AT"/>
        </w:rPr>
        <w:br/>
      </w:r>
      <w:proofErr w:type="spellStart"/>
      <w:r w:rsidRPr="00F37D66">
        <w:rPr>
          <w:sz w:val="16"/>
          <w:szCs w:val="16"/>
          <w:lang w:eastAsia="de-AT"/>
        </w:rPr>
        <w:t>Gebertstraße</w:t>
      </w:r>
      <w:proofErr w:type="spellEnd"/>
      <w:r w:rsidRPr="00F37D66">
        <w:rPr>
          <w:sz w:val="16"/>
          <w:szCs w:val="16"/>
          <w:lang w:eastAsia="de-AT"/>
        </w:rPr>
        <w:t xml:space="preserve"> 1, AT-3140 Pottenbrunn</w:t>
      </w:r>
      <w:r w:rsidRPr="00F37D66">
        <w:rPr>
          <w:sz w:val="16"/>
          <w:szCs w:val="16"/>
          <w:lang w:eastAsia="de-AT"/>
        </w:rPr>
        <w:br/>
        <w:t>T: +43 2742 401 3010</w:t>
      </w:r>
      <w:r w:rsidRPr="00F37D66">
        <w:rPr>
          <w:sz w:val="16"/>
          <w:szCs w:val="16"/>
          <w:lang w:eastAsia="de-AT"/>
        </w:rPr>
        <w:br/>
      </w:r>
      <w:hyperlink r:id="rId14" w:history="1">
        <w:r w:rsidRPr="00F37D66">
          <w:rPr>
            <w:rStyle w:val="Hyperlink"/>
            <w:sz w:val="16"/>
            <w:szCs w:val="16"/>
            <w:lang w:eastAsia="de-AT"/>
          </w:rPr>
          <w:t>evelyn.sillipp@geberit.com</w:t>
        </w:r>
      </w:hyperlink>
      <w:r w:rsidRPr="00F37D66">
        <w:rPr>
          <w:sz w:val="16"/>
          <w:szCs w:val="16"/>
          <w:lang w:eastAsia="de-AT"/>
        </w:rPr>
        <w:br/>
      </w:r>
    </w:p>
    <w:p w14:paraId="45A8EFF3" w14:textId="77777777" w:rsidR="00FF7EF7" w:rsidRPr="00F37D66" w:rsidRDefault="00FF7EF7" w:rsidP="00FF7EF7">
      <w:pPr>
        <w:pStyle w:val="Untertitel"/>
      </w:pPr>
    </w:p>
    <w:p w14:paraId="7D0A1D7B" w14:textId="77777777" w:rsidR="00FF7EF7" w:rsidRPr="00A2245B" w:rsidRDefault="00FF7EF7" w:rsidP="00FF7EF7">
      <w:pPr>
        <w:pStyle w:val="Boilerpatebold"/>
        <w:rPr>
          <w:rStyle w:val="Fett"/>
          <w:lang w:val="de-AT"/>
        </w:rPr>
      </w:pPr>
      <w:r w:rsidRPr="00A2245B">
        <w:rPr>
          <w:rStyle w:val="Fett"/>
          <w:lang w:val="de-AT"/>
        </w:rPr>
        <w:t>Über Geberit</w:t>
      </w:r>
    </w:p>
    <w:p w14:paraId="081A0095" w14:textId="77777777" w:rsidR="00FF7EF7" w:rsidRPr="00A2245B" w:rsidRDefault="00FF7EF7" w:rsidP="00FF7EF7">
      <w:pPr>
        <w:pStyle w:val="Boilerpatebold"/>
        <w:rPr>
          <w:rStyle w:val="Fett"/>
          <w:b w:val="0"/>
          <w:lang w:val="de-AT"/>
        </w:rPr>
      </w:pPr>
      <w:r w:rsidRPr="00A2245B">
        <w:rPr>
          <w:b w:val="0"/>
          <w:lang w:val="de-AT"/>
        </w:rPr>
        <w:t xml:space="preserve">Die weltweit tätige Geberit Gruppe ist europäischer Marktführer für Sanitärprodukte. Geberit verfügt in den meisten Ländern Europas </w:t>
      </w:r>
      <w:proofErr w:type="gramStart"/>
      <w:r w:rsidRPr="00A2245B">
        <w:rPr>
          <w:b w:val="0"/>
          <w:lang w:val="de-AT"/>
        </w:rPr>
        <w:t>über eine starke lokale Präsenz</w:t>
      </w:r>
      <w:proofErr w:type="gramEnd"/>
      <w:r w:rsidRPr="00A2245B">
        <w:rPr>
          <w:b w:val="0"/>
          <w:lang w:val="de-AT"/>
        </w:rPr>
        <w:t xml:space="preserve"> und kann dadurch sowohl auf dem Gebiet der Sanitärtechnik als auch im Bereich der Badezimmerkeramiken einzigartige Mehrwerte bieten. Die Fertigungskapazitäten umfassen 29 Produktionswerke, davon 6 in Übersee. Der Konzernhauptsitz befindet sich in Rapperswil-Jona in der Schweiz. Mit rund 12 000 Mitarbeitenden in rund 50 Ländern erzielte Geberit 2018 einen Umsatz von CHF 3,1 Milliarden. Die Geberit Aktien sind an der SIX Swiss Exchange kotiert und seit 2012 Bestandteil des SMI (Swiss Market Index).</w:t>
      </w:r>
    </w:p>
    <w:p w14:paraId="68950235" w14:textId="77777777" w:rsidR="00FF7EF7" w:rsidRPr="00A2245B" w:rsidRDefault="00FF7EF7" w:rsidP="00FF7EF7">
      <w:pPr>
        <w:spacing w:after="0" w:line="240" w:lineRule="auto"/>
        <w:rPr>
          <w:b/>
          <w:lang w:val="de-AT"/>
        </w:rPr>
      </w:pPr>
    </w:p>
    <w:p w14:paraId="4563337A" w14:textId="66828D16" w:rsidR="008D7459" w:rsidRDefault="00491E1B" w:rsidP="008D7459">
      <w:pPr>
        <w:pStyle w:val="Untertitel"/>
        <w:rPr>
          <w:lang w:val="de-AT"/>
        </w:rPr>
      </w:pPr>
      <w:r w:rsidRPr="00A2245B">
        <w:rPr>
          <w:lang w:val="de-AT"/>
        </w:rPr>
        <w:t>B</w:t>
      </w:r>
      <w:r w:rsidR="005B491D" w:rsidRPr="00A2245B">
        <w:rPr>
          <w:lang w:val="de-AT"/>
        </w:rPr>
        <w:t>ildmaterial</w:t>
      </w:r>
    </w:p>
    <w:p w14:paraId="396B7097" w14:textId="69CB2466" w:rsidR="0031516F" w:rsidRDefault="0031516F" w:rsidP="0031516F">
      <w:pPr>
        <w:rPr>
          <w:lang w:val="de-AT"/>
        </w:rPr>
      </w:pPr>
    </w:p>
    <w:p w14:paraId="31404B33" w14:textId="77777777" w:rsidR="0031516F" w:rsidRPr="0031516F" w:rsidRDefault="0031516F" w:rsidP="0031516F">
      <w:pPr>
        <w:rPr>
          <w:lang w:val="de-AT"/>
        </w:rPr>
      </w:pPr>
    </w:p>
    <w:p w14:paraId="1738534C" w14:textId="618F0A41" w:rsidR="002909BE" w:rsidRPr="00A2245B" w:rsidRDefault="002909BE" w:rsidP="00085424">
      <w:pPr>
        <w:spacing w:after="0" w:line="240" w:lineRule="auto"/>
        <w:rPr>
          <w:rStyle w:val="Fett"/>
          <w:b/>
          <w:lang w:val="de-AT"/>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69"/>
        <w:gridCol w:w="6345"/>
      </w:tblGrid>
      <w:tr w:rsidR="00135C2D" w:rsidRPr="00A2245B" w14:paraId="2A34ABB1" w14:textId="77777777" w:rsidTr="00E41F5D">
        <w:trPr>
          <w:trHeight w:val="1986"/>
        </w:trPr>
        <w:tc>
          <w:tcPr>
            <w:tcW w:w="2869" w:type="dxa"/>
          </w:tcPr>
          <w:p w14:paraId="7E853573" w14:textId="596DD653" w:rsidR="008D7459" w:rsidRPr="00A2245B" w:rsidRDefault="00BB1CA1" w:rsidP="00BB1CA1">
            <w:pPr>
              <w:spacing w:before="120" w:after="120" w:line="240" w:lineRule="auto"/>
              <w:rPr>
                <w:lang w:val="de-AT"/>
              </w:rPr>
            </w:pPr>
            <w:r w:rsidRPr="00A2245B">
              <w:rPr>
                <w:noProof/>
                <w:lang w:val="de-AT"/>
              </w:rPr>
              <w:drawing>
                <wp:inline distT="0" distB="0" distL="0" distR="0" wp14:anchorId="60911B11" wp14:editId="3DB9C79E">
                  <wp:extent cx="1619861" cy="1049036"/>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_BIMCatalogue in AutodeskRevit_preview.jpg"/>
                          <pic:cNvPicPr/>
                        </pic:nvPicPr>
                        <pic:blipFill rotWithShape="1">
                          <a:blip r:embed="rId15"/>
                          <a:srcRect l="11329" t="14974" r="6838" b="5593"/>
                          <a:stretch/>
                        </pic:blipFill>
                        <pic:spPr bwMode="auto">
                          <a:xfrm>
                            <a:off x="0" y="0"/>
                            <a:ext cx="1631660" cy="1056677"/>
                          </a:xfrm>
                          <a:prstGeom prst="rect">
                            <a:avLst/>
                          </a:prstGeom>
                          <a:ln>
                            <a:noFill/>
                          </a:ln>
                          <a:extLst>
                            <a:ext uri="{53640926-AAD7-44D8-BBD7-CCE9431645EC}">
                              <a14:shadowObscured xmlns:a14="http://schemas.microsoft.com/office/drawing/2010/main"/>
                            </a:ext>
                          </a:extLst>
                        </pic:spPr>
                      </pic:pic>
                    </a:graphicData>
                  </a:graphic>
                </wp:inline>
              </w:drawing>
            </w:r>
          </w:p>
        </w:tc>
        <w:tc>
          <w:tcPr>
            <w:tcW w:w="6345" w:type="dxa"/>
          </w:tcPr>
          <w:p w14:paraId="57607350" w14:textId="3D46C2F5" w:rsidR="001A0A89" w:rsidRPr="00A2245B" w:rsidRDefault="00BB1CA1" w:rsidP="00BB1CA1">
            <w:pPr>
              <w:rPr>
                <w:szCs w:val="20"/>
                <w:lang w:val="de-AT"/>
              </w:rPr>
            </w:pPr>
            <w:r w:rsidRPr="00A2245B">
              <w:rPr>
                <w:b/>
                <w:color w:val="000000"/>
                <w:szCs w:val="20"/>
                <w:lang w:val="de-AT"/>
              </w:rPr>
              <w:t xml:space="preserve">Geberit BIM </w:t>
            </w:r>
            <w:proofErr w:type="spellStart"/>
            <w:r w:rsidRPr="00A2245B">
              <w:rPr>
                <w:b/>
                <w:color w:val="000000"/>
                <w:szCs w:val="20"/>
                <w:lang w:val="de-AT"/>
              </w:rPr>
              <w:t>Catalouge</w:t>
            </w:r>
            <w:proofErr w:type="spellEnd"/>
            <w:r w:rsidRPr="00A2245B">
              <w:rPr>
                <w:b/>
                <w:color w:val="000000"/>
                <w:szCs w:val="20"/>
                <w:lang w:val="de-AT"/>
              </w:rPr>
              <w:t xml:space="preserve"> Plug-in für Autodesk </w:t>
            </w:r>
            <w:proofErr w:type="spellStart"/>
            <w:r w:rsidRPr="00A2245B">
              <w:rPr>
                <w:b/>
                <w:color w:val="000000"/>
                <w:szCs w:val="20"/>
                <w:lang w:val="de-AT"/>
              </w:rPr>
              <w:t>Revit</w:t>
            </w:r>
            <w:proofErr w:type="spellEnd"/>
            <w:r w:rsidR="00650264" w:rsidRPr="00A2245B">
              <w:rPr>
                <w:b/>
                <w:color w:val="000000"/>
                <w:szCs w:val="20"/>
                <w:lang w:val="de-AT"/>
              </w:rPr>
              <w:br/>
            </w:r>
            <w:r w:rsidRPr="00A2245B">
              <w:rPr>
                <w:color w:val="000000"/>
                <w:szCs w:val="20"/>
                <w:lang w:val="de-AT"/>
              </w:rPr>
              <w:t xml:space="preserve">Das </w:t>
            </w:r>
            <w:r w:rsidR="00D8773A">
              <w:rPr>
                <w:color w:val="000000"/>
                <w:szCs w:val="20"/>
                <w:lang w:val="de-AT"/>
              </w:rPr>
              <w:t>„</w:t>
            </w:r>
            <w:r w:rsidRPr="00A2245B">
              <w:rPr>
                <w:color w:val="000000"/>
                <w:szCs w:val="20"/>
                <w:lang w:val="de-AT"/>
              </w:rPr>
              <w:t>Geberit BIM Catalogue Plug-in</w:t>
            </w:r>
            <w:r w:rsidR="00D8773A">
              <w:rPr>
                <w:color w:val="000000"/>
                <w:szCs w:val="20"/>
                <w:lang w:val="de-AT"/>
              </w:rPr>
              <w:t>“</w:t>
            </w:r>
            <w:r w:rsidRPr="00A2245B">
              <w:rPr>
                <w:color w:val="000000"/>
                <w:szCs w:val="20"/>
                <w:lang w:val="de-AT"/>
              </w:rPr>
              <w:t xml:space="preserve"> für Autodesk </w:t>
            </w:r>
            <w:proofErr w:type="spellStart"/>
            <w:r w:rsidRPr="00A2245B">
              <w:rPr>
                <w:color w:val="000000"/>
                <w:szCs w:val="20"/>
                <w:lang w:val="de-AT"/>
              </w:rPr>
              <w:t>Revit</w:t>
            </w:r>
            <w:proofErr w:type="spellEnd"/>
            <w:r w:rsidR="00CE7B55" w:rsidRPr="00A2245B">
              <w:rPr>
                <w:color w:val="000000"/>
                <w:szCs w:val="20"/>
                <w:lang w:val="de-AT"/>
              </w:rPr>
              <w:t xml:space="preserve"> wird</w:t>
            </w:r>
            <w:r w:rsidRPr="00A2245B">
              <w:rPr>
                <w:color w:val="000000"/>
                <w:szCs w:val="20"/>
                <w:lang w:val="de-AT"/>
              </w:rPr>
              <w:t xml:space="preserve"> </w:t>
            </w:r>
            <w:r w:rsidR="00F27C5B" w:rsidRPr="00A2245B">
              <w:rPr>
                <w:color w:val="000000"/>
                <w:szCs w:val="20"/>
                <w:lang w:val="de-AT"/>
              </w:rPr>
              <w:t xml:space="preserve">als kostenloser </w:t>
            </w:r>
            <w:r w:rsidRPr="00A2245B">
              <w:rPr>
                <w:color w:val="000000"/>
                <w:szCs w:val="20"/>
                <w:lang w:val="de-AT"/>
              </w:rPr>
              <w:t xml:space="preserve">Download zur Verfügung gestellt. </w:t>
            </w:r>
            <w:r w:rsidR="001260F3" w:rsidRPr="00A2245B">
              <w:rPr>
                <w:color w:val="000000"/>
                <w:szCs w:val="20"/>
                <w:lang w:val="de-AT"/>
              </w:rPr>
              <w:t>Nach der Installation des</w:t>
            </w:r>
            <w:r w:rsidRPr="00A2245B">
              <w:rPr>
                <w:color w:val="000000"/>
                <w:szCs w:val="20"/>
                <w:lang w:val="de-AT"/>
              </w:rPr>
              <w:t xml:space="preserve"> Plug-in</w:t>
            </w:r>
            <w:r w:rsidR="001260F3" w:rsidRPr="00A2245B">
              <w:rPr>
                <w:color w:val="000000"/>
                <w:szCs w:val="20"/>
                <w:lang w:val="de-AT"/>
              </w:rPr>
              <w:t>s</w:t>
            </w:r>
            <w:r w:rsidRPr="00A2245B">
              <w:rPr>
                <w:color w:val="000000"/>
                <w:szCs w:val="20"/>
                <w:lang w:val="de-AT"/>
              </w:rPr>
              <w:t xml:space="preserve"> in Autodesk </w:t>
            </w:r>
            <w:proofErr w:type="spellStart"/>
            <w:r w:rsidRPr="00A2245B">
              <w:rPr>
                <w:color w:val="000000"/>
                <w:szCs w:val="20"/>
                <w:lang w:val="de-AT"/>
              </w:rPr>
              <w:t>Revit</w:t>
            </w:r>
            <w:proofErr w:type="spellEnd"/>
            <w:r w:rsidRPr="00A2245B">
              <w:rPr>
                <w:color w:val="000000"/>
                <w:szCs w:val="20"/>
                <w:lang w:val="de-AT"/>
              </w:rPr>
              <w:t xml:space="preserve"> </w:t>
            </w:r>
            <w:r w:rsidR="001260F3" w:rsidRPr="00A2245B">
              <w:rPr>
                <w:color w:val="000000"/>
                <w:szCs w:val="20"/>
                <w:lang w:val="de-AT"/>
              </w:rPr>
              <w:t>erhält</w:t>
            </w:r>
            <w:r w:rsidRPr="00A2245B">
              <w:rPr>
                <w:color w:val="000000"/>
                <w:szCs w:val="20"/>
                <w:lang w:val="de-AT"/>
              </w:rPr>
              <w:t xml:space="preserve"> der Planer direkten Zugriff auf die BIM-Daten der Geberit Produkte.</w:t>
            </w:r>
            <w:r w:rsidRPr="00A2245B">
              <w:rPr>
                <w:color w:val="000000"/>
                <w:szCs w:val="20"/>
                <w:lang w:val="de-AT"/>
              </w:rPr>
              <w:br/>
            </w:r>
            <w:r w:rsidR="00B41B93" w:rsidRPr="00A2245B">
              <w:rPr>
                <w:color w:val="000000"/>
                <w:szCs w:val="20"/>
                <w:lang w:val="de-AT"/>
              </w:rPr>
              <w:t xml:space="preserve">Foto: </w:t>
            </w:r>
            <w:r w:rsidRPr="00A2245B">
              <w:rPr>
                <w:color w:val="000000"/>
                <w:szCs w:val="20"/>
                <w:lang w:val="de-AT"/>
              </w:rPr>
              <w:t>Geberit</w:t>
            </w:r>
          </w:p>
        </w:tc>
      </w:tr>
      <w:tr w:rsidR="00395D03" w:rsidRPr="00A2245B" w14:paraId="684DEB80" w14:textId="77777777" w:rsidTr="00E41F5D">
        <w:trPr>
          <w:trHeight w:val="1913"/>
        </w:trPr>
        <w:tc>
          <w:tcPr>
            <w:tcW w:w="2869" w:type="dxa"/>
          </w:tcPr>
          <w:p w14:paraId="5557DC9E" w14:textId="38391B2D" w:rsidR="00395D03" w:rsidRPr="00A2245B" w:rsidRDefault="00BB1CA1" w:rsidP="00BB1CA1">
            <w:pPr>
              <w:spacing w:before="120" w:after="120" w:line="240" w:lineRule="auto"/>
              <w:rPr>
                <w:lang w:val="de-AT" w:eastAsia="de-DE"/>
              </w:rPr>
            </w:pPr>
            <w:r w:rsidRPr="00A2245B">
              <w:rPr>
                <w:noProof/>
                <w:lang w:val="de-AT"/>
              </w:rPr>
              <w:drawing>
                <wp:inline distT="0" distB="0" distL="0" distR="0" wp14:anchorId="01D44CBE" wp14:editId="750B8128">
                  <wp:extent cx="1568926" cy="1140768"/>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83042" cy="1151032"/>
                          </a:xfrm>
                          <a:prstGeom prst="rect">
                            <a:avLst/>
                          </a:prstGeom>
                        </pic:spPr>
                      </pic:pic>
                    </a:graphicData>
                  </a:graphic>
                </wp:inline>
              </w:drawing>
            </w:r>
          </w:p>
        </w:tc>
        <w:tc>
          <w:tcPr>
            <w:tcW w:w="6345" w:type="dxa"/>
          </w:tcPr>
          <w:p w14:paraId="26B77D48" w14:textId="3E0CE698" w:rsidR="00395D03" w:rsidRPr="00A2245B" w:rsidRDefault="00BB1CA1" w:rsidP="00CF1EA0">
            <w:pPr>
              <w:rPr>
                <w:b/>
                <w:color w:val="000000"/>
                <w:szCs w:val="20"/>
                <w:lang w:val="de-AT"/>
              </w:rPr>
            </w:pPr>
            <w:r w:rsidRPr="00A2245B">
              <w:rPr>
                <w:b/>
                <w:color w:val="000000"/>
                <w:szCs w:val="20"/>
                <w:lang w:val="de-AT"/>
              </w:rPr>
              <w:t xml:space="preserve">Schlanke Daten und </w:t>
            </w:r>
            <w:r w:rsidR="0012229D" w:rsidRPr="00A2245B">
              <w:rPr>
                <w:b/>
                <w:color w:val="000000"/>
                <w:szCs w:val="20"/>
                <w:lang w:val="de-AT"/>
              </w:rPr>
              <w:t>hersteller</w:t>
            </w:r>
            <w:r w:rsidRPr="00A2245B">
              <w:rPr>
                <w:b/>
                <w:color w:val="000000"/>
                <w:szCs w:val="20"/>
                <w:lang w:val="de-AT"/>
              </w:rPr>
              <w:t>unabhängig</w:t>
            </w:r>
            <w:r w:rsidR="001260F3" w:rsidRPr="00A2245B">
              <w:rPr>
                <w:b/>
                <w:color w:val="000000"/>
                <w:szCs w:val="20"/>
                <w:lang w:val="de-AT"/>
              </w:rPr>
              <w:t>e Darstellun</w:t>
            </w:r>
            <w:r w:rsidR="00EC50D1" w:rsidRPr="00A2245B">
              <w:rPr>
                <w:b/>
                <w:color w:val="000000"/>
                <w:szCs w:val="20"/>
                <w:lang w:val="de-AT"/>
              </w:rPr>
              <w:t>g</w:t>
            </w:r>
            <w:r w:rsidR="00D7322E" w:rsidRPr="00A2245B">
              <w:rPr>
                <w:b/>
                <w:color w:val="000000"/>
                <w:szCs w:val="20"/>
                <w:lang w:val="de-AT"/>
              </w:rPr>
              <w:br/>
            </w:r>
            <w:r w:rsidRPr="00A2245B">
              <w:rPr>
                <w:szCs w:val="20"/>
                <w:lang w:val="de-AT"/>
              </w:rPr>
              <w:t>Herkömmliche 3D-Daten mit einem hohen Detaillierungsgrad erschweren die effiziente Planung. Daher bietet Geberit eine einfache Geometrie mit allen planungsrelevanten Meta</w:t>
            </w:r>
            <w:r w:rsidR="0012229D" w:rsidRPr="00A2245B">
              <w:rPr>
                <w:szCs w:val="20"/>
                <w:lang w:val="de-AT"/>
              </w:rPr>
              <w:t>d</w:t>
            </w:r>
            <w:r w:rsidRPr="00A2245B">
              <w:rPr>
                <w:szCs w:val="20"/>
                <w:lang w:val="de-AT"/>
              </w:rPr>
              <w:t xml:space="preserve">aten an – auf Knopfdruck </w:t>
            </w:r>
            <w:r w:rsidR="00CE7B55" w:rsidRPr="00A2245B">
              <w:rPr>
                <w:szCs w:val="20"/>
                <w:lang w:val="de-AT"/>
              </w:rPr>
              <w:t>können</w:t>
            </w:r>
            <w:r w:rsidRPr="00A2245B">
              <w:rPr>
                <w:szCs w:val="20"/>
                <w:lang w:val="de-AT"/>
              </w:rPr>
              <w:t xml:space="preserve"> </w:t>
            </w:r>
            <w:r w:rsidR="00CE7B55" w:rsidRPr="00A2245B">
              <w:rPr>
                <w:szCs w:val="20"/>
                <w:lang w:val="de-AT"/>
              </w:rPr>
              <w:t>diese</w:t>
            </w:r>
            <w:r w:rsidR="00161D35" w:rsidRPr="00A2245B">
              <w:rPr>
                <w:szCs w:val="20"/>
                <w:lang w:val="de-AT"/>
              </w:rPr>
              <w:t xml:space="preserve"> </w:t>
            </w:r>
            <w:r w:rsidR="00CE7B55" w:rsidRPr="00A2245B">
              <w:rPr>
                <w:szCs w:val="20"/>
                <w:lang w:val="de-AT"/>
              </w:rPr>
              <w:t xml:space="preserve">auch </w:t>
            </w:r>
            <w:r w:rsidRPr="00A2245B">
              <w:rPr>
                <w:szCs w:val="20"/>
                <w:lang w:val="de-AT"/>
              </w:rPr>
              <w:t>hersteller</w:t>
            </w:r>
            <w:r w:rsidR="00CE7B55" w:rsidRPr="00A2245B">
              <w:rPr>
                <w:szCs w:val="20"/>
                <w:lang w:val="de-AT"/>
              </w:rPr>
              <w:t>neutral</w:t>
            </w:r>
            <w:r w:rsidRPr="00A2245B">
              <w:rPr>
                <w:szCs w:val="20"/>
                <w:lang w:val="de-AT"/>
              </w:rPr>
              <w:t xml:space="preserve"> </w:t>
            </w:r>
            <w:r w:rsidR="00CE7B55" w:rsidRPr="00A2245B">
              <w:rPr>
                <w:szCs w:val="20"/>
                <w:lang w:val="de-AT"/>
              </w:rPr>
              <w:t>dargestellt werden</w:t>
            </w:r>
            <w:r w:rsidR="00B41B93" w:rsidRPr="00A2245B">
              <w:rPr>
                <w:szCs w:val="20"/>
                <w:lang w:val="de-AT"/>
              </w:rPr>
              <w:t xml:space="preserve">. </w:t>
            </w:r>
            <w:r w:rsidR="00B41B93" w:rsidRPr="00A2245B">
              <w:rPr>
                <w:szCs w:val="20"/>
                <w:lang w:val="de-AT"/>
              </w:rPr>
              <w:br/>
              <w:t>Foto: Geberit</w:t>
            </w:r>
          </w:p>
        </w:tc>
      </w:tr>
    </w:tbl>
    <w:p w14:paraId="3450E36D" w14:textId="6EDC0E05" w:rsidR="006B47B6" w:rsidRPr="00A2245B" w:rsidRDefault="006B47B6" w:rsidP="00FF7EF7">
      <w:pPr>
        <w:pStyle w:val="Untertitel"/>
        <w:rPr>
          <w:b w:val="0"/>
          <w:lang w:val="de-AT"/>
        </w:rPr>
      </w:pPr>
      <w:bookmarkStart w:id="0" w:name="_GoBack"/>
      <w:bookmarkEnd w:id="0"/>
    </w:p>
    <w:sectPr w:rsidR="006B47B6" w:rsidRPr="00A2245B" w:rsidSect="00302B73">
      <w:headerReference w:type="default" r:id="rId17"/>
      <w:footerReference w:type="default" r:id="rId18"/>
      <w:headerReference w:type="first" r:id="rId19"/>
      <w:pgSz w:w="11906" w:h="16838" w:code="9"/>
      <w:pgMar w:top="561" w:right="851" w:bottom="1400" w:left="1701" w:header="561" w:footer="561"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5750F" w14:textId="77777777" w:rsidR="002523CB" w:rsidRDefault="002523CB" w:rsidP="00C0638B">
      <w:r>
        <w:separator/>
      </w:r>
    </w:p>
  </w:endnote>
  <w:endnote w:type="continuationSeparator" w:id="0">
    <w:p w14:paraId="7CC538FC" w14:textId="77777777" w:rsidR="002523CB" w:rsidRDefault="002523CB" w:rsidP="00C06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3A9A" w14:textId="0E2336F8" w:rsidR="006D1449" w:rsidRDefault="006D1449" w:rsidP="00C0638B">
    <w:pPr>
      <w:pStyle w:val="Fuzeile"/>
    </w:pPr>
    <w:r>
      <w:rPr>
        <w:snapToGrid w:val="0"/>
      </w:rPr>
      <w:fldChar w:fldCharType="begin"/>
    </w:r>
    <w:r>
      <w:rPr>
        <w:snapToGrid w:val="0"/>
      </w:rPr>
      <w:instrText xml:space="preserve"> PAGE </w:instrText>
    </w:r>
    <w:r>
      <w:rPr>
        <w:snapToGrid w:val="0"/>
      </w:rPr>
      <w:fldChar w:fldCharType="separate"/>
    </w:r>
    <w:r w:rsidR="000A39E3">
      <w:rPr>
        <w:noProof/>
        <w:snapToGrid w:val="0"/>
      </w:rPr>
      <w:t>4</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DEF57" w14:textId="77777777" w:rsidR="002523CB" w:rsidRDefault="002523CB" w:rsidP="00C0638B">
      <w:r>
        <w:separator/>
      </w:r>
    </w:p>
  </w:footnote>
  <w:footnote w:type="continuationSeparator" w:id="0">
    <w:p w14:paraId="5F7EE1F7" w14:textId="77777777" w:rsidR="002523CB" w:rsidRDefault="002523CB" w:rsidP="00C06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595F7" w14:textId="6309A5EC" w:rsidR="006D1449" w:rsidRDefault="006D1449" w:rsidP="00C0638B">
    <w:pPr>
      <w:pStyle w:val="Kopfzeile"/>
    </w:pPr>
    <w:r>
      <w:rPr>
        <w:noProof/>
        <w:lang w:eastAsia="de-DE" w:bidi="ar-SA"/>
      </w:rPr>
      <w:drawing>
        <wp:anchor distT="0" distB="0" distL="114300" distR="114300" simplePos="0" relativeHeight="251657216" behindDoc="0" locked="0" layoutInCell="1" allowOverlap="1" wp14:anchorId="7C004D45" wp14:editId="32A14A80">
          <wp:simplePos x="0" y="0"/>
          <wp:positionH relativeFrom="column">
            <wp:posOffset>4732655</wp:posOffset>
          </wp:positionH>
          <wp:positionV relativeFrom="paragraph">
            <wp:posOffset>0</wp:posOffset>
          </wp:positionV>
          <wp:extent cx="1206500" cy="177800"/>
          <wp:effectExtent l="0" t="0" r="0" b="0"/>
          <wp:wrapTight wrapText="bothSides">
            <wp:wrapPolygon edited="0">
              <wp:start x="0" y="0"/>
              <wp:lineTo x="0" y="18514"/>
              <wp:lineTo x="21145" y="18514"/>
              <wp:lineTo x="21145" y="0"/>
              <wp:lineTo x="0" y="0"/>
            </wp:wrapPolygon>
          </wp:wrapTight>
          <wp:docPr id="1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1CA1">
      <w:t>MEDIENINFORMATION</w:t>
    </w:r>
  </w:p>
  <w:p w14:paraId="7A53CC57" w14:textId="77777777" w:rsidR="006D1449" w:rsidRDefault="006D1449" w:rsidP="00C0638B">
    <w:pPr>
      <w:pStyle w:val="Kopfzeile"/>
    </w:pPr>
  </w:p>
  <w:p w14:paraId="3939F970" w14:textId="77777777" w:rsidR="006D1449" w:rsidRDefault="006D1449" w:rsidP="00C0638B">
    <w:pPr>
      <w:pStyle w:val="Kopfzeile"/>
    </w:pPr>
  </w:p>
  <w:p w14:paraId="6BA002F4" w14:textId="77777777" w:rsidR="006D1449" w:rsidRDefault="006D1449" w:rsidP="00C063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393C9" w14:textId="4C5F4490" w:rsidR="006D1449" w:rsidRDefault="006D1449" w:rsidP="00C0638B">
    <w:pPr>
      <w:pStyle w:val="Kopfzeile"/>
    </w:pPr>
    <w:r>
      <w:rPr>
        <w:noProof/>
        <w:lang w:eastAsia="de-DE" w:bidi="ar-SA"/>
      </w:rPr>
      <w:drawing>
        <wp:anchor distT="0" distB="0" distL="114300" distR="114300" simplePos="0" relativeHeight="251658240" behindDoc="0" locked="0" layoutInCell="1" allowOverlap="1" wp14:anchorId="254F81A8" wp14:editId="122A7A4F">
          <wp:simplePos x="0" y="0"/>
          <wp:positionH relativeFrom="column">
            <wp:posOffset>4622800</wp:posOffset>
          </wp:positionH>
          <wp:positionV relativeFrom="paragraph">
            <wp:posOffset>-10160</wp:posOffset>
          </wp:positionV>
          <wp:extent cx="1206500" cy="177800"/>
          <wp:effectExtent l="0" t="0" r="12700" b="0"/>
          <wp:wrapTight wrapText="bothSides">
            <wp:wrapPolygon edited="0">
              <wp:start x="0" y="0"/>
              <wp:lineTo x="0" y="18514"/>
              <wp:lineTo x="21373" y="18514"/>
              <wp:lineTo x="21373" y="0"/>
              <wp:lineTo x="0" y="0"/>
            </wp:wrapPolygon>
          </wp:wrapTight>
          <wp:docPr id="1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CH" w:bidi="ar-SA"/>
      </w:rPr>
      <w:t>ME</w:t>
    </w:r>
    <w:r w:rsidR="00BB1CA1">
      <w:rPr>
        <w:noProof/>
        <w:lang w:eastAsia="de-CH" w:bidi="ar-SA"/>
      </w:rPr>
      <w:t>DIENINFORMATION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E9A10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117286"/>
    <w:multiLevelType w:val="hybridMultilevel"/>
    <w:tmpl w:val="7C706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AB660B"/>
    <w:multiLevelType w:val="hybridMultilevel"/>
    <w:tmpl w:val="9ADECF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7E3AF7"/>
    <w:multiLevelType w:val="hybridMultilevel"/>
    <w:tmpl w:val="462A1A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3B4426C"/>
    <w:multiLevelType w:val="multilevel"/>
    <w:tmpl w:val="EE386BE6"/>
    <w:lvl w:ilvl="0">
      <w:start w:val="1"/>
      <w:numFmt w:val="decimal"/>
      <w:lvlText w:val="%1.0"/>
      <w:lvlJc w:val="left"/>
      <w:pPr>
        <w:ind w:left="555" w:hanging="555"/>
      </w:pPr>
      <w:rPr>
        <w:rFonts w:hint="default"/>
      </w:rPr>
    </w:lvl>
    <w:lvl w:ilvl="1">
      <w:start w:val="1"/>
      <w:numFmt w:val="decimalZero"/>
      <w:lvlText w:val="%1.%2"/>
      <w:lvlJc w:val="left"/>
      <w:pPr>
        <w:ind w:left="1263" w:hanging="55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744D081D"/>
    <w:multiLevelType w:val="hybridMultilevel"/>
    <w:tmpl w:val="F5E84FF8"/>
    <w:lvl w:ilvl="0" w:tplc="7738374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activeWritingStyle w:appName="MSWord" w:lang="de-DE" w:vendorID="64" w:dllVersion="0" w:nlCheck="1" w:checkStyle="0"/>
  <w:activeWritingStyle w:appName="MSWord" w:lang="de-CH" w:vendorID="64" w:dllVersion="0" w:nlCheck="1" w:checkStyle="0"/>
  <w:activeWritingStyle w:appName="MSWord" w:lang="en-US" w:vendorID="64" w:dllVersion="0" w:nlCheck="1" w:checkStyle="1"/>
  <w:activeWritingStyle w:appName="MSWord" w:lang="fr-CH" w:vendorID="64" w:dllVersion="0" w:nlCheck="1" w:checkStyle="0"/>
  <w:activeWritingStyle w:appName="MSWord" w:lang="de-DE" w:vendorID="64" w:dllVersion="6" w:nlCheck="1" w:checkStyle="1"/>
  <w:activeWritingStyle w:appName="MSWord" w:lang="de-CH" w:vendorID="64" w:dllVersion="6" w:nlCheck="1" w:checkStyle="1"/>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de-AT" w:vendorID="64" w:dllVersion="0" w:nlCheck="1" w:checkStyle="0"/>
  <w:activeWritingStyle w:appName="MSWord" w:lang="de-DE" w:vendorID="2" w:dllVersion="6"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5C"/>
    <w:rsid w:val="000016BF"/>
    <w:rsid w:val="00002410"/>
    <w:rsid w:val="000035FF"/>
    <w:rsid w:val="0000411D"/>
    <w:rsid w:val="00006036"/>
    <w:rsid w:val="00006594"/>
    <w:rsid w:val="00014B8E"/>
    <w:rsid w:val="00031FB8"/>
    <w:rsid w:val="00032338"/>
    <w:rsid w:val="000324C1"/>
    <w:rsid w:val="00033BB8"/>
    <w:rsid w:val="000365A4"/>
    <w:rsid w:val="000374CB"/>
    <w:rsid w:val="000435CF"/>
    <w:rsid w:val="00044480"/>
    <w:rsid w:val="00044868"/>
    <w:rsid w:val="00045C33"/>
    <w:rsid w:val="00047CDF"/>
    <w:rsid w:val="000540FE"/>
    <w:rsid w:val="00055A5C"/>
    <w:rsid w:val="00061B41"/>
    <w:rsid w:val="000628BD"/>
    <w:rsid w:val="00063A9A"/>
    <w:rsid w:val="000649E4"/>
    <w:rsid w:val="00065EBD"/>
    <w:rsid w:val="00067A11"/>
    <w:rsid w:val="000738CF"/>
    <w:rsid w:val="00073E45"/>
    <w:rsid w:val="00074F8E"/>
    <w:rsid w:val="00076A04"/>
    <w:rsid w:val="00077860"/>
    <w:rsid w:val="00080E95"/>
    <w:rsid w:val="00082DA1"/>
    <w:rsid w:val="00084B16"/>
    <w:rsid w:val="00085424"/>
    <w:rsid w:val="000912B7"/>
    <w:rsid w:val="0009294D"/>
    <w:rsid w:val="00095958"/>
    <w:rsid w:val="0009617A"/>
    <w:rsid w:val="00096B04"/>
    <w:rsid w:val="0009716C"/>
    <w:rsid w:val="000A0DF8"/>
    <w:rsid w:val="000A20E7"/>
    <w:rsid w:val="000A2D58"/>
    <w:rsid w:val="000A34AB"/>
    <w:rsid w:val="000A39E3"/>
    <w:rsid w:val="000A46CD"/>
    <w:rsid w:val="000A7415"/>
    <w:rsid w:val="000B1B11"/>
    <w:rsid w:val="000B5D29"/>
    <w:rsid w:val="000C1A95"/>
    <w:rsid w:val="000C1AED"/>
    <w:rsid w:val="000C34FB"/>
    <w:rsid w:val="000C36C3"/>
    <w:rsid w:val="000C3751"/>
    <w:rsid w:val="000C4C05"/>
    <w:rsid w:val="000C78EB"/>
    <w:rsid w:val="000D0825"/>
    <w:rsid w:val="000D1568"/>
    <w:rsid w:val="000D2273"/>
    <w:rsid w:val="000D48B4"/>
    <w:rsid w:val="000E32F7"/>
    <w:rsid w:val="000E4EC4"/>
    <w:rsid w:val="000E650D"/>
    <w:rsid w:val="000E70EB"/>
    <w:rsid w:val="000F31A0"/>
    <w:rsid w:val="000F4B7F"/>
    <w:rsid w:val="000F4EEA"/>
    <w:rsid w:val="000F69A3"/>
    <w:rsid w:val="000F6A6E"/>
    <w:rsid w:val="000F6BD5"/>
    <w:rsid w:val="000F749D"/>
    <w:rsid w:val="001024F1"/>
    <w:rsid w:val="00104434"/>
    <w:rsid w:val="0010640E"/>
    <w:rsid w:val="00107B57"/>
    <w:rsid w:val="0011166B"/>
    <w:rsid w:val="0011200D"/>
    <w:rsid w:val="001155A8"/>
    <w:rsid w:val="001156F9"/>
    <w:rsid w:val="001202F7"/>
    <w:rsid w:val="00120AF2"/>
    <w:rsid w:val="00120FA7"/>
    <w:rsid w:val="00120FC0"/>
    <w:rsid w:val="00121723"/>
    <w:rsid w:val="0012229D"/>
    <w:rsid w:val="001260F3"/>
    <w:rsid w:val="001265FF"/>
    <w:rsid w:val="00132B61"/>
    <w:rsid w:val="0013303F"/>
    <w:rsid w:val="00134645"/>
    <w:rsid w:val="001347AA"/>
    <w:rsid w:val="00135C2D"/>
    <w:rsid w:val="001362ED"/>
    <w:rsid w:val="00136CA5"/>
    <w:rsid w:val="00137250"/>
    <w:rsid w:val="00146652"/>
    <w:rsid w:val="00146FE5"/>
    <w:rsid w:val="00147331"/>
    <w:rsid w:val="00147432"/>
    <w:rsid w:val="001476D9"/>
    <w:rsid w:val="00150827"/>
    <w:rsid w:val="00150C46"/>
    <w:rsid w:val="00150D35"/>
    <w:rsid w:val="0015394B"/>
    <w:rsid w:val="00160863"/>
    <w:rsid w:val="00161D35"/>
    <w:rsid w:val="00162719"/>
    <w:rsid w:val="00163B4B"/>
    <w:rsid w:val="00164594"/>
    <w:rsid w:val="0016490B"/>
    <w:rsid w:val="00166816"/>
    <w:rsid w:val="00167AB3"/>
    <w:rsid w:val="00171F6F"/>
    <w:rsid w:val="0017569E"/>
    <w:rsid w:val="0018186A"/>
    <w:rsid w:val="00181E13"/>
    <w:rsid w:val="00182035"/>
    <w:rsid w:val="001828EB"/>
    <w:rsid w:val="0018617F"/>
    <w:rsid w:val="00191A7E"/>
    <w:rsid w:val="00191CD9"/>
    <w:rsid w:val="00197641"/>
    <w:rsid w:val="001A00B2"/>
    <w:rsid w:val="001A014F"/>
    <w:rsid w:val="001A0A89"/>
    <w:rsid w:val="001A27AB"/>
    <w:rsid w:val="001A3CD8"/>
    <w:rsid w:val="001A3D0A"/>
    <w:rsid w:val="001A4321"/>
    <w:rsid w:val="001A5E6F"/>
    <w:rsid w:val="001B14CA"/>
    <w:rsid w:val="001B40E3"/>
    <w:rsid w:val="001B6924"/>
    <w:rsid w:val="001B6971"/>
    <w:rsid w:val="001C23E4"/>
    <w:rsid w:val="001C2EAA"/>
    <w:rsid w:val="001D359D"/>
    <w:rsid w:val="001D67CA"/>
    <w:rsid w:val="001E18DB"/>
    <w:rsid w:val="001E4148"/>
    <w:rsid w:val="001E5F11"/>
    <w:rsid w:val="001F0F8D"/>
    <w:rsid w:val="001F2485"/>
    <w:rsid w:val="00200FD3"/>
    <w:rsid w:val="00203563"/>
    <w:rsid w:val="00204CCF"/>
    <w:rsid w:val="00206C7C"/>
    <w:rsid w:val="002122B9"/>
    <w:rsid w:val="0021427B"/>
    <w:rsid w:val="00214BED"/>
    <w:rsid w:val="002176F2"/>
    <w:rsid w:val="0022087C"/>
    <w:rsid w:val="002211CE"/>
    <w:rsid w:val="00221C19"/>
    <w:rsid w:val="00224B20"/>
    <w:rsid w:val="00225C5E"/>
    <w:rsid w:val="00226D31"/>
    <w:rsid w:val="00226E17"/>
    <w:rsid w:val="00227153"/>
    <w:rsid w:val="00231637"/>
    <w:rsid w:val="002338DD"/>
    <w:rsid w:val="002376B4"/>
    <w:rsid w:val="002378E4"/>
    <w:rsid w:val="002403F9"/>
    <w:rsid w:val="00241816"/>
    <w:rsid w:val="00241D08"/>
    <w:rsid w:val="0024228F"/>
    <w:rsid w:val="00243DCB"/>
    <w:rsid w:val="002466F5"/>
    <w:rsid w:val="002523CB"/>
    <w:rsid w:val="00256B30"/>
    <w:rsid w:val="0026771C"/>
    <w:rsid w:val="00267EB1"/>
    <w:rsid w:val="0027043F"/>
    <w:rsid w:val="00270527"/>
    <w:rsid w:val="0027304F"/>
    <w:rsid w:val="00273451"/>
    <w:rsid w:val="00274BB0"/>
    <w:rsid w:val="0027544D"/>
    <w:rsid w:val="0027782E"/>
    <w:rsid w:val="0028343A"/>
    <w:rsid w:val="00284138"/>
    <w:rsid w:val="00287422"/>
    <w:rsid w:val="0029046F"/>
    <w:rsid w:val="002909BE"/>
    <w:rsid w:val="002916A7"/>
    <w:rsid w:val="00295510"/>
    <w:rsid w:val="00295DE3"/>
    <w:rsid w:val="002A0E0F"/>
    <w:rsid w:val="002A3CB1"/>
    <w:rsid w:val="002A569F"/>
    <w:rsid w:val="002A68E4"/>
    <w:rsid w:val="002B3437"/>
    <w:rsid w:val="002B4364"/>
    <w:rsid w:val="002B4E61"/>
    <w:rsid w:val="002D0013"/>
    <w:rsid w:val="002D07E9"/>
    <w:rsid w:val="002D429A"/>
    <w:rsid w:val="002D5B20"/>
    <w:rsid w:val="002D5B81"/>
    <w:rsid w:val="002D5E34"/>
    <w:rsid w:val="002D5E61"/>
    <w:rsid w:val="002D6C31"/>
    <w:rsid w:val="002D71A8"/>
    <w:rsid w:val="002D755E"/>
    <w:rsid w:val="002E328A"/>
    <w:rsid w:val="002E56C2"/>
    <w:rsid w:val="002E6212"/>
    <w:rsid w:val="002F11DB"/>
    <w:rsid w:val="002F2F6F"/>
    <w:rsid w:val="002F4E16"/>
    <w:rsid w:val="00302829"/>
    <w:rsid w:val="00302B73"/>
    <w:rsid w:val="00303B05"/>
    <w:rsid w:val="00305C12"/>
    <w:rsid w:val="00305E4C"/>
    <w:rsid w:val="0030682A"/>
    <w:rsid w:val="00307C68"/>
    <w:rsid w:val="003115D7"/>
    <w:rsid w:val="00311832"/>
    <w:rsid w:val="0031299D"/>
    <w:rsid w:val="0031504D"/>
    <w:rsid w:val="0031516F"/>
    <w:rsid w:val="00315AE3"/>
    <w:rsid w:val="0031631B"/>
    <w:rsid w:val="003173E8"/>
    <w:rsid w:val="00321C69"/>
    <w:rsid w:val="003240E8"/>
    <w:rsid w:val="00324DB4"/>
    <w:rsid w:val="0032504E"/>
    <w:rsid w:val="00325A34"/>
    <w:rsid w:val="003309F6"/>
    <w:rsid w:val="00334C49"/>
    <w:rsid w:val="003351CE"/>
    <w:rsid w:val="00335372"/>
    <w:rsid w:val="0034154B"/>
    <w:rsid w:val="00342C54"/>
    <w:rsid w:val="00342FAA"/>
    <w:rsid w:val="003506DE"/>
    <w:rsid w:val="00351289"/>
    <w:rsid w:val="00357197"/>
    <w:rsid w:val="00357813"/>
    <w:rsid w:val="003610EA"/>
    <w:rsid w:val="003655E3"/>
    <w:rsid w:val="00366AED"/>
    <w:rsid w:val="00374C82"/>
    <w:rsid w:val="003760E8"/>
    <w:rsid w:val="003775BE"/>
    <w:rsid w:val="00377697"/>
    <w:rsid w:val="00385BE4"/>
    <w:rsid w:val="00387467"/>
    <w:rsid w:val="0039283A"/>
    <w:rsid w:val="00392884"/>
    <w:rsid w:val="00393EDE"/>
    <w:rsid w:val="003940AA"/>
    <w:rsid w:val="00395D03"/>
    <w:rsid w:val="00396DCD"/>
    <w:rsid w:val="003A616D"/>
    <w:rsid w:val="003B3E93"/>
    <w:rsid w:val="003B487D"/>
    <w:rsid w:val="003B59B8"/>
    <w:rsid w:val="003B6BCC"/>
    <w:rsid w:val="003C0B13"/>
    <w:rsid w:val="003C47BD"/>
    <w:rsid w:val="003D2517"/>
    <w:rsid w:val="003E143B"/>
    <w:rsid w:val="003E1A1F"/>
    <w:rsid w:val="003E4B97"/>
    <w:rsid w:val="003E4BC4"/>
    <w:rsid w:val="003E4F6A"/>
    <w:rsid w:val="003E6796"/>
    <w:rsid w:val="003F5AC1"/>
    <w:rsid w:val="003F5DEC"/>
    <w:rsid w:val="004001C9"/>
    <w:rsid w:val="004002BF"/>
    <w:rsid w:val="00400327"/>
    <w:rsid w:val="00400425"/>
    <w:rsid w:val="00400872"/>
    <w:rsid w:val="004013B6"/>
    <w:rsid w:val="00401EAB"/>
    <w:rsid w:val="00402670"/>
    <w:rsid w:val="00402E22"/>
    <w:rsid w:val="00404E1E"/>
    <w:rsid w:val="004062C8"/>
    <w:rsid w:val="00406D59"/>
    <w:rsid w:val="0041134C"/>
    <w:rsid w:val="004113B8"/>
    <w:rsid w:val="0041193A"/>
    <w:rsid w:val="00414C60"/>
    <w:rsid w:val="00417054"/>
    <w:rsid w:val="0041728B"/>
    <w:rsid w:val="004236FE"/>
    <w:rsid w:val="00431757"/>
    <w:rsid w:val="004337DA"/>
    <w:rsid w:val="00434E4C"/>
    <w:rsid w:val="004356C1"/>
    <w:rsid w:val="00443B84"/>
    <w:rsid w:val="00444FB2"/>
    <w:rsid w:val="00447320"/>
    <w:rsid w:val="00452BA9"/>
    <w:rsid w:val="0045394F"/>
    <w:rsid w:val="00461BAF"/>
    <w:rsid w:val="0046327B"/>
    <w:rsid w:val="00466AAD"/>
    <w:rsid w:val="004675FB"/>
    <w:rsid w:val="004677B1"/>
    <w:rsid w:val="0047000D"/>
    <w:rsid w:val="00471DAE"/>
    <w:rsid w:val="004776C0"/>
    <w:rsid w:val="00477AC6"/>
    <w:rsid w:val="00480161"/>
    <w:rsid w:val="00481FA4"/>
    <w:rsid w:val="00482FAD"/>
    <w:rsid w:val="00483B11"/>
    <w:rsid w:val="004857E4"/>
    <w:rsid w:val="00486445"/>
    <w:rsid w:val="004916A3"/>
    <w:rsid w:val="00491E1B"/>
    <w:rsid w:val="004920F9"/>
    <w:rsid w:val="004A1518"/>
    <w:rsid w:val="004A19FE"/>
    <w:rsid w:val="004A1CFA"/>
    <w:rsid w:val="004A3EA4"/>
    <w:rsid w:val="004A4AE1"/>
    <w:rsid w:val="004A5EC2"/>
    <w:rsid w:val="004A6420"/>
    <w:rsid w:val="004B3FDC"/>
    <w:rsid w:val="004B44D5"/>
    <w:rsid w:val="004B53A1"/>
    <w:rsid w:val="004B6F7B"/>
    <w:rsid w:val="004B7264"/>
    <w:rsid w:val="004B7403"/>
    <w:rsid w:val="004B7FCD"/>
    <w:rsid w:val="004C0CC2"/>
    <w:rsid w:val="004C10A9"/>
    <w:rsid w:val="004C3FDA"/>
    <w:rsid w:val="004C6ED7"/>
    <w:rsid w:val="004C7453"/>
    <w:rsid w:val="004D1990"/>
    <w:rsid w:val="004D3D16"/>
    <w:rsid w:val="004D450F"/>
    <w:rsid w:val="004D4A83"/>
    <w:rsid w:val="004D63B0"/>
    <w:rsid w:val="004D6C4A"/>
    <w:rsid w:val="004D7240"/>
    <w:rsid w:val="004E600B"/>
    <w:rsid w:val="004E6119"/>
    <w:rsid w:val="004E6B3B"/>
    <w:rsid w:val="004E6BAB"/>
    <w:rsid w:val="004E7FBE"/>
    <w:rsid w:val="004F712F"/>
    <w:rsid w:val="004F7F5E"/>
    <w:rsid w:val="00503490"/>
    <w:rsid w:val="00503EE0"/>
    <w:rsid w:val="00507F30"/>
    <w:rsid w:val="005120AC"/>
    <w:rsid w:val="00513003"/>
    <w:rsid w:val="005142AE"/>
    <w:rsid w:val="00514BA9"/>
    <w:rsid w:val="005153D0"/>
    <w:rsid w:val="00516F61"/>
    <w:rsid w:val="005203D6"/>
    <w:rsid w:val="00520DD7"/>
    <w:rsid w:val="005247BA"/>
    <w:rsid w:val="005277DD"/>
    <w:rsid w:val="005326BE"/>
    <w:rsid w:val="00535CF8"/>
    <w:rsid w:val="00537631"/>
    <w:rsid w:val="00541854"/>
    <w:rsid w:val="00541BB7"/>
    <w:rsid w:val="0054370D"/>
    <w:rsid w:val="00543EE4"/>
    <w:rsid w:val="0054576E"/>
    <w:rsid w:val="0054634D"/>
    <w:rsid w:val="00546CA2"/>
    <w:rsid w:val="00555E24"/>
    <w:rsid w:val="00562EB4"/>
    <w:rsid w:val="00564973"/>
    <w:rsid w:val="0056773A"/>
    <w:rsid w:val="00570874"/>
    <w:rsid w:val="00572272"/>
    <w:rsid w:val="00572E53"/>
    <w:rsid w:val="00574C27"/>
    <w:rsid w:val="005759A5"/>
    <w:rsid w:val="00577422"/>
    <w:rsid w:val="00577683"/>
    <w:rsid w:val="005852E9"/>
    <w:rsid w:val="00591069"/>
    <w:rsid w:val="00591D43"/>
    <w:rsid w:val="0059323A"/>
    <w:rsid w:val="0059390E"/>
    <w:rsid w:val="005941CB"/>
    <w:rsid w:val="005941FC"/>
    <w:rsid w:val="00595428"/>
    <w:rsid w:val="0059661F"/>
    <w:rsid w:val="00597C5B"/>
    <w:rsid w:val="00597CCF"/>
    <w:rsid w:val="005A169E"/>
    <w:rsid w:val="005A2F33"/>
    <w:rsid w:val="005A463F"/>
    <w:rsid w:val="005A5ABC"/>
    <w:rsid w:val="005A5DB3"/>
    <w:rsid w:val="005A6B47"/>
    <w:rsid w:val="005B277E"/>
    <w:rsid w:val="005B2C3A"/>
    <w:rsid w:val="005B4441"/>
    <w:rsid w:val="005B491D"/>
    <w:rsid w:val="005B6308"/>
    <w:rsid w:val="005B68C5"/>
    <w:rsid w:val="005B71EB"/>
    <w:rsid w:val="005B74B3"/>
    <w:rsid w:val="005C0D0F"/>
    <w:rsid w:val="005C3068"/>
    <w:rsid w:val="005C3DA7"/>
    <w:rsid w:val="005D0863"/>
    <w:rsid w:val="005D155C"/>
    <w:rsid w:val="005D279D"/>
    <w:rsid w:val="005D3B4A"/>
    <w:rsid w:val="005E0088"/>
    <w:rsid w:val="005E3C83"/>
    <w:rsid w:val="005E458A"/>
    <w:rsid w:val="005E528F"/>
    <w:rsid w:val="005E543B"/>
    <w:rsid w:val="005F1C10"/>
    <w:rsid w:val="005F1E3A"/>
    <w:rsid w:val="005F45AE"/>
    <w:rsid w:val="005F5F92"/>
    <w:rsid w:val="005F5FBC"/>
    <w:rsid w:val="005F7285"/>
    <w:rsid w:val="006009D4"/>
    <w:rsid w:val="00603D4D"/>
    <w:rsid w:val="00605136"/>
    <w:rsid w:val="006100C3"/>
    <w:rsid w:val="00611A0A"/>
    <w:rsid w:val="00612B9F"/>
    <w:rsid w:val="0061515A"/>
    <w:rsid w:val="00621B96"/>
    <w:rsid w:val="00622218"/>
    <w:rsid w:val="006268D6"/>
    <w:rsid w:val="00630D22"/>
    <w:rsid w:val="00634009"/>
    <w:rsid w:val="00635B5A"/>
    <w:rsid w:val="00636E19"/>
    <w:rsid w:val="00640128"/>
    <w:rsid w:val="0064246E"/>
    <w:rsid w:val="00644C6E"/>
    <w:rsid w:val="00644F94"/>
    <w:rsid w:val="00650177"/>
    <w:rsid w:val="00650264"/>
    <w:rsid w:val="00655090"/>
    <w:rsid w:val="0065706F"/>
    <w:rsid w:val="00657A36"/>
    <w:rsid w:val="00657B88"/>
    <w:rsid w:val="00657CC5"/>
    <w:rsid w:val="006606A9"/>
    <w:rsid w:val="00663950"/>
    <w:rsid w:val="006641F5"/>
    <w:rsid w:val="006664E1"/>
    <w:rsid w:val="006671CE"/>
    <w:rsid w:val="0067107E"/>
    <w:rsid w:val="006731C2"/>
    <w:rsid w:val="00674747"/>
    <w:rsid w:val="0067490E"/>
    <w:rsid w:val="00681461"/>
    <w:rsid w:val="00682ECE"/>
    <w:rsid w:val="0068408A"/>
    <w:rsid w:val="00684AEE"/>
    <w:rsid w:val="006850D8"/>
    <w:rsid w:val="00685137"/>
    <w:rsid w:val="00690A0D"/>
    <w:rsid w:val="006945E0"/>
    <w:rsid w:val="00695606"/>
    <w:rsid w:val="00696D99"/>
    <w:rsid w:val="006A01D0"/>
    <w:rsid w:val="006A1294"/>
    <w:rsid w:val="006A1C4D"/>
    <w:rsid w:val="006A3ABA"/>
    <w:rsid w:val="006B1A0B"/>
    <w:rsid w:val="006B47B6"/>
    <w:rsid w:val="006B51C6"/>
    <w:rsid w:val="006B5D24"/>
    <w:rsid w:val="006B6CAA"/>
    <w:rsid w:val="006B74FA"/>
    <w:rsid w:val="006C01CE"/>
    <w:rsid w:val="006C19E0"/>
    <w:rsid w:val="006C5CD9"/>
    <w:rsid w:val="006D0672"/>
    <w:rsid w:val="006D1449"/>
    <w:rsid w:val="006D1977"/>
    <w:rsid w:val="006D349A"/>
    <w:rsid w:val="006D3E7D"/>
    <w:rsid w:val="006D6059"/>
    <w:rsid w:val="006D7685"/>
    <w:rsid w:val="006E0F90"/>
    <w:rsid w:val="006E3B74"/>
    <w:rsid w:val="006E589A"/>
    <w:rsid w:val="006E5951"/>
    <w:rsid w:val="006E5E17"/>
    <w:rsid w:val="006F75BD"/>
    <w:rsid w:val="0070520A"/>
    <w:rsid w:val="00706D2D"/>
    <w:rsid w:val="007124C6"/>
    <w:rsid w:val="007132F3"/>
    <w:rsid w:val="00713837"/>
    <w:rsid w:val="00713F38"/>
    <w:rsid w:val="0071437C"/>
    <w:rsid w:val="0071793C"/>
    <w:rsid w:val="00717C9B"/>
    <w:rsid w:val="00720079"/>
    <w:rsid w:val="00722C18"/>
    <w:rsid w:val="0072308A"/>
    <w:rsid w:val="00727196"/>
    <w:rsid w:val="00730462"/>
    <w:rsid w:val="00731D95"/>
    <w:rsid w:val="007320B2"/>
    <w:rsid w:val="00733A8E"/>
    <w:rsid w:val="00733D50"/>
    <w:rsid w:val="007401C4"/>
    <w:rsid w:val="007426B6"/>
    <w:rsid w:val="00742FBF"/>
    <w:rsid w:val="007448C0"/>
    <w:rsid w:val="00745B3E"/>
    <w:rsid w:val="00746508"/>
    <w:rsid w:val="007479E9"/>
    <w:rsid w:val="00751CEA"/>
    <w:rsid w:val="0075387D"/>
    <w:rsid w:val="00755C48"/>
    <w:rsid w:val="00757B19"/>
    <w:rsid w:val="00764519"/>
    <w:rsid w:val="00764B70"/>
    <w:rsid w:val="00767149"/>
    <w:rsid w:val="00771BDE"/>
    <w:rsid w:val="00771D7E"/>
    <w:rsid w:val="00777C39"/>
    <w:rsid w:val="00782DDC"/>
    <w:rsid w:val="00783848"/>
    <w:rsid w:val="00784050"/>
    <w:rsid w:val="00784D7F"/>
    <w:rsid w:val="00785B70"/>
    <w:rsid w:val="00787279"/>
    <w:rsid w:val="0078777A"/>
    <w:rsid w:val="00787A70"/>
    <w:rsid w:val="00791AD2"/>
    <w:rsid w:val="00792729"/>
    <w:rsid w:val="00793E41"/>
    <w:rsid w:val="00794505"/>
    <w:rsid w:val="00797B4D"/>
    <w:rsid w:val="007A0707"/>
    <w:rsid w:val="007A53AE"/>
    <w:rsid w:val="007A5790"/>
    <w:rsid w:val="007B10AF"/>
    <w:rsid w:val="007B348C"/>
    <w:rsid w:val="007B6AD3"/>
    <w:rsid w:val="007C08D8"/>
    <w:rsid w:val="007C17D6"/>
    <w:rsid w:val="007C2E96"/>
    <w:rsid w:val="007C3B96"/>
    <w:rsid w:val="007C438B"/>
    <w:rsid w:val="007C484A"/>
    <w:rsid w:val="007C4859"/>
    <w:rsid w:val="007C697A"/>
    <w:rsid w:val="007D1EC9"/>
    <w:rsid w:val="007D28DB"/>
    <w:rsid w:val="007E0216"/>
    <w:rsid w:val="007E30EF"/>
    <w:rsid w:val="007E6A89"/>
    <w:rsid w:val="007F32D3"/>
    <w:rsid w:val="007F4F37"/>
    <w:rsid w:val="007F5990"/>
    <w:rsid w:val="007F5FF9"/>
    <w:rsid w:val="007F630C"/>
    <w:rsid w:val="00800C1A"/>
    <w:rsid w:val="00801A89"/>
    <w:rsid w:val="00801F0C"/>
    <w:rsid w:val="00802256"/>
    <w:rsid w:val="008023B0"/>
    <w:rsid w:val="0080783B"/>
    <w:rsid w:val="00810F98"/>
    <w:rsid w:val="008129EC"/>
    <w:rsid w:val="00813137"/>
    <w:rsid w:val="008169C4"/>
    <w:rsid w:val="00820936"/>
    <w:rsid w:val="008218AC"/>
    <w:rsid w:val="00821C29"/>
    <w:rsid w:val="008223D1"/>
    <w:rsid w:val="0082288D"/>
    <w:rsid w:val="00827C4B"/>
    <w:rsid w:val="0083151A"/>
    <w:rsid w:val="00834DE2"/>
    <w:rsid w:val="0083578C"/>
    <w:rsid w:val="008359F8"/>
    <w:rsid w:val="008402AB"/>
    <w:rsid w:val="00842BE0"/>
    <w:rsid w:val="008434A6"/>
    <w:rsid w:val="00851843"/>
    <w:rsid w:val="00851EFD"/>
    <w:rsid w:val="0085278B"/>
    <w:rsid w:val="008538B8"/>
    <w:rsid w:val="00865CFF"/>
    <w:rsid w:val="00866665"/>
    <w:rsid w:val="00866D31"/>
    <w:rsid w:val="008674E4"/>
    <w:rsid w:val="008707E8"/>
    <w:rsid w:val="00871F6B"/>
    <w:rsid w:val="0087324C"/>
    <w:rsid w:val="00874F7B"/>
    <w:rsid w:val="008870BA"/>
    <w:rsid w:val="00891818"/>
    <w:rsid w:val="00892E4F"/>
    <w:rsid w:val="008937EA"/>
    <w:rsid w:val="00893E14"/>
    <w:rsid w:val="00895F0A"/>
    <w:rsid w:val="008A21DF"/>
    <w:rsid w:val="008A2C2A"/>
    <w:rsid w:val="008A534E"/>
    <w:rsid w:val="008A5CF2"/>
    <w:rsid w:val="008A72DE"/>
    <w:rsid w:val="008A7ACA"/>
    <w:rsid w:val="008B1182"/>
    <w:rsid w:val="008B15D6"/>
    <w:rsid w:val="008B2FBA"/>
    <w:rsid w:val="008B3DA4"/>
    <w:rsid w:val="008B4FFC"/>
    <w:rsid w:val="008B560D"/>
    <w:rsid w:val="008B5670"/>
    <w:rsid w:val="008B5C1D"/>
    <w:rsid w:val="008B76DF"/>
    <w:rsid w:val="008C03CC"/>
    <w:rsid w:val="008C112D"/>
    <w:rsid w:val="008C21E6"/>
    <w:rsid w:val="008C416B"/>
    <w:rsid w:val="008C49C0"/>
    <w:rsid w:val="008C5654"/>
    <w:rsid w:val="008C6E0C"/>
    <w:rsid w:val="008C7068"/>
    <w:rsid w:val="008D2B5C"/>
    <w:rsid w:val="008D397A"/>
    <w:rsid w:val="008D592C"/>
    <w:rsid w:val="008D5FEF"/>
    <w:rsid w:val="008D60FB"/>
    <w:rsid w:val="008D7459"/>
    <w:rsid w:val="008D74EC"/>
    <w:rsid w:val="008E4351"/>
    <w:rsid w:val="008E4C71"/>
    <w:rsid w:val="008F0959"/>
    <w:rsid w:val="008F1997"/>
    <w:rsid w:val="008F5DDF"/>
    <w:rsid w:val="008F68C6"/>
    <w:rsid w:val="00900679"/>
    <w:rsid w:val="00904847"/>
    <w:rsid w:val="00904AAA"/>
    <w:rsid w:val="009056CA"/>
    <w:rsid w:val="00906A35"/>
    <w:rsid w:val="00910E88"/>
    <w:rsid w:val="00921352"/>
    <w:rsid w:val="00923C57"/>
    <w:rsid w:val="00923F15"/>
    <w:rsid w:val="00925849"/>
    <w:rsid w:val="009327D4"/>
    <w:rsid w:val="009330AA"/>
    <w:rsid w:val="00934FF8"/>
    <w:rsid w:val="00942FBD"/>
    <w:rsid w:val="009434FC"/>
    <w:rsid w:val="00946379"/>
    <w:rsid w:val="009475B3"/>
    <w:rsid w:val="00947AA6"/>
    <w:rsid w:val="0095297A"/>
    <w:rsid w:val="009600D5"/>
    <w:rsid w:val="009612BB"/>
    <w:rsid w:val="0096291A"/>
    <w:rsid w:val="00962DA2"/>
    <w:rsid w:val="009643DD"/>
    <w:rsid w:val="00967E6A"/>
    <w:rsid w:val="00977B90"/>
    <w:rsid w:val="0098129E"/>
    <w:rsid w:val="0098420E"/>
    <w:rsid w:val="0098427C"/>
    <w:rsid w:val="00985079"/>
    <w:rsid w:val="00990C05"/>
    <w:rsid w:val="009916F4"/>
    <w:rsid w:val="009954F8"/>
    <w:rsid w:val="00996D56"/>
    <w:rsid w:val="009A0330"/>
    <w:rsid w:val="009A04DF"/>
    <w:rsid w:val="009A0597"/>
    <w:rsid w:val="009A36B5"/>
    <w:rsid w:val="009A48CF"/>
    <w:rsid w:val="009A56C3"/>
    <w:rsid w:val="009A646E"/>
    <w:rsid w:val="009A6AA0"/>
    <w:rsid w:val="009B0189"/>
    <w:rsid w:val="009B0650"/>
    <w:rsid w:val="009B0E0F"/>
    <w:rsid w:val="009B18C5"/>
    <w:rsid w:val="009B1F22"/>
    <w:rsid w:val="009B596C"/>
    <w:rsid w:val="009B5976"/>
    <w:rsid w:val="009B7477"/>
    <w:rsid w:val="009C03E3"/>
    <w:rsid w:val="009C54D0"/>
    <w:rsid w:val="009C570B"/>
    <w:rsid w:val="009C5CE6"/>
    <w:rsid w:val="009C6CA7"/>
    <w:rsid w:val="009D2F1B"/>
    <w:rsid w:val="009D322F"/>
    <w:rsid w:val="009D5E54"/>
    <w:rsid w:val="009D606F"/>
    <w:rsid w:val="009D66C1"/>
    <w:rsid w:val="009E0205"/>
    <w:rsid w:val="009E0312"/>
    <w:rsid w:val="009E260C"/>
    <w:rsid w:val="009E2B34"/>
    <w:rsid w:val="009E3851"/>
    <w:rsid w:val="009E39EA"/>
    <w:rsid w:val="009E47D9"/>
    <w:rsid w:val="009E4CC9"/>
    <w:rsid w:val="009E7914"/>
    <w:rsid w:val="009F6EC8"/>
    <w:rsid w:val="00A026D7"/>
    <w:rsid w:val="00A07320"/>
    <w:rsid w:val="00A11282"/>
    <w:rsid w:val="00A14A0C"/>
    <w:rsid w:val="00A150F7"/>
    <w:rsid w:val="00A15926"/>
    <w:rsid w:val="00A16CBE"/>
    <w:rsid w:val="00A1733D"/>
    <w:rsid w:val="00A17E7F"/>
    <w:rsid w:val="00A2047B"/>
    <w:rsid w:val="00A2245B"/>
    <w:rsid w:val="00A23F5D"/>
    <w:rsid w:val="00A258F5"/>
    <w:rsid w:val="00A30935"/>
    <w:rsid w:val="00A32177"/>
    <w:rsid w:val="00A329C4"/>
    <w:rsid w:val="00A35BE4"/>
    <w:rsid w:val="00A4503E"/>
    <w:rsid w:val="00A471DC"/>
    <w:rsid w:val="00A51C53"/>
    <w:rsid w:val="00A52F7C"/>
    <w:rsid w:val="00A54C72"/>
    <w:rsid w:val="00A60359"/>
    <w:rsid w:val="00A613B7"/>
    <w:rsid w:val="00A63F8B"/>
    <w:rsid w:val="00A6563E"/>
    <w:rsid w:val="00A67294"/>
    <w:rsid w:val="00A70245"/>
    <w:rsid w:val="00A71391"/>
    <w:rsid w:val="00A7389B"/>
    <w:rsid w:val="00A77B34"/>
    <w:rsid w:val="00A83207"/>
    <w:rsid w:val="00A8501E"/>
    <w:rsid w:val="00A862B8"/>
    <w:rsid w:val="00A864B1"/>
    <w:rsid w:val="00A87AD0"/>
    <w:rsid w:val="00A94DB8"/>
    <w:rsid w:val="00A969B2"/>
    <w:rsid w:val="00A96CD0"/>
    <w:rsid w:val="00AA2668"/>
    <w:rsid w:val="00AA520B"/>
    <w:rsid w:val="00AA566F"/>
    <w:rsid w:val="00AB1712"/>
    <w:rsid w:val="00AB344A"/>
    <w:rsid w:val="00AB71C1"/>
    <w:rsid w:val="00AB737A"/>
    <w:rsid w:val="00AB7E1B"/>
    <w:rsid w:val="00AC25A2"/>
    <w:rsid w:val="00AC569D"/>
    <w:rsid w:val="00AD42EE"/>
    <w:rsid w:val="00AD6003"/>
    <w:rsid w:val="00AE2E08"/>
    <w:rsid w:val="00AE4E78"/>
    <w:rsid w:val="00AE64EF"/>
    <w:rsid w:val="00AE6945"/>
    <w:rsid w:val="00AE7FA0"/>
    <w:rsid w:val="00AF03BD"/>
    <w:rsid w:val="00AF0D41"/>
    <w:rsid w:val="00AF1A42"/>
    <w:rsid w:val="00AF2DC7"/>
    <w:rsid w:val="00AF3FF5"/>
    <w:rsid w:val="00AF4040"/>
    <w:rsid w:val="00AF43A4"/>
    <w:rsid w:val="00AF549E"/>
    <w:rsid w:val="00B01AFE"/>
    <w:rsid w:val="00B024FE"/>
    <w:rsid w:val="00B03573"/>
    <w:rsid w:val="00B039F4"/>
    <w:rsid w:val="00B06CF2"/>
    <w:rsid w:val="00B06FD2"/>
    <w:rsid w:val="00B132B1"/>
    <w:rsid w:val="00B21C5C"/>
    <w:rsid w:val="00B27C17"/>
    <w:rsid w:val="00B36EA7"/>
    <w:rsid w:val="00B37964"/>
    <w:rsid w:val="00B37D3D"/>
    <w:rsid w:val="00B406FE"/>
    <w:rsid w:val="00B41B93"/>
    <w:rsid w:val="00B42A09"/>
    <w:rsid w:val="00B44A37"/>
    <w:rsid w:val="00B4524F"/>
    <w:rsid w:val="00B458FA"/>
    <w:rsid w:val="00B468EB"/>
    <w:rsid w:val="00B56E23"/>
    <w:rsid w:val="00B60400"/>
    <w:rsid w:val="00B63553"/>
    <w:rsid w:val="00B63A09"/>
    <w:rsid w:val="00B64500"/>
    <w:rsid w:val="00B649CF"/>
    <w:rsid w:val="00B652A2"/>
    <w:rsid w:val="00B660CD"/>
    <w:rsid w:val="00B7341B"/>
    <w:rsid w:val="00B7560D"/>
    <w:rsid w:val="00B830F1"/>
    <w:rsid w:val="00B84557"/>
    <w:rsid w:val="00B85E66"/>
    <w:rsid w:val="00B93669"/>
    <w:rsid w:val="00B939D2"/>
    <w:rsid w:val="00B93E42"/>
    <w:rsid w:val="00B94F66"/>
    <w:rsid w:val="00B97436"/>
    <w:rsid w:val="00BA0DF1"/>
    <w:rsid w:val="00BA11C8"/>
    <w:rsid w:val="00BA1414"/>
    <w:rsid w:val="00BA4215"/>
    <w:rsid w:val="00BA54E5"/>
    <w:rsid w:val="00BA624D"/>
    <w:rsid w:val="00BA6A49"/>
    <w:rsid w:val="00BA7B6F"/>
    <w:rsid w:val="00BB1CA1"/>
    <w:rsid w:val="00BB5F0D"/>
    <w:rsid w:val="00BC0862"/>
    <w:rsid w:val="00BC0EF8"/>
    <w:rsid w:val="00BC19F5"/>
    <w:rsid w:val="00BC2540"/>
    <w:rsid w:val="00BC4F8C"/>
    <w:rsid w:val="00BC7F12"/>
    <w:rsid w:val="00BD3170"/>
    <w:rsid w:val="00BD33B2"/>
    <w:rsid w:val="00BD4958"/>
    <w:rsid w:val="00BD5DDC"/>
    <w:rsid w:val="00BE2724"/>
    <w:rsid w:val="00BE45A3"/>
    <w:rsid w:val="00BE6B8F"/>
    <w:rsid w:val="00BF6AF0"/>
    <w:rsid w:val="00BF78C6"/>
    <w:rsid w:val="00BF7D53"/>
    <w:rsid w:val="00C00D11"/>
    <w:rsid w:val="00C02790"/>
    <w:rsid w:val="00C02FF3"/>
    <w:rsid w:val="00C0638B"/>
    <w:rsid w:val="00C15DFE"/>
    <w:rsid w:val="00C168EE"/>
    <w:rsid w:val="00C201B7"/>
    <w:rsid w:val="00C20BE1"/>
    <w:rsid w:val="00C2107F"/>
    <w:rsid w:val="00C219BC"/>
    <w:rsid w:val="00C231E7"/>
    <w:rsid w:val="00C24576"/>
    <w:rsid w:val="00C24B92"/>
    <w:rsid w:val="00C24CF4"/>
    <w:rsid w:val="00C24D76"/>
    <w:rsid w:val="00C269E7"/>
    <w:rsid w:val="00C26E36"/>
    <w:rsid w:val="00C27E88"/>
    <w:rsid w:val="00C31E71"/>
    <w:rsid w:val="00C37712"/>
    <w:rsid w:val="00C37EC5"/>
    <w:rsid w:val="00C40E0A"/>
    <w:rsid w:val="00C4112F"/>
    <w:rsid w:val="00C4690A"/>
    <w:rsid w:val="00C46E05"/>
    <w:rsid w:val="00C4784E"/>
    <w:rsid w:val="00C5010C"/>
    <w:rsid w:val="00C51523"/>
    <w:rsid w:val="00C51D98"/>
    <w:rsid w:val="00C5234E"/>
    <w:rsid w:val="00C54300"/>
    <w:rsid w:val="00C55F77"/>
    <w:rsid w:val="00C6015B"/>
    <w:rsid w:val="00C6039B"/>
    <w:rsid w:val="00C606BA"/>
    <w:rsid w:val="00C749EB"/>
    <w:rsid w:val="00C8003B"/>
    <w:rsid w:val="00C81D0D"/>
    <w:rsid w:val="00C84CA6"/>
    <w:rsid w:val="00CA5031"/>
    <w:rsid w:val="00CA6424"/>
    <w:rsid w:val="00CA6E1B"/>
    <w:rsid w:val="00CB00DC"/>
    <w:rsid w:val="00CB0DC5"/>
    <w:rsid w:val="00CB31C4"/>
    <w:rsid w:val="00CB3CDF"/>
    <w:rsid w:val="00CB5126"/>
    <w:rsid w:val="00CB5339"/>
    <w:rsid w:val="00CB6B9C"/>
    <w:rsid w:val="00CB7A24"/>
    <w:rsid w:val="00CC08FC"/>
    <w:rsid w:val="00CC146D"/>
    <w:rsid w:val="00CC1C38"/>
    <w:rsid w:val="00CC277B"/>
    <w:rsid w:val="00CC6242"/>
    <w:rsid w:val="00CC6540"/>
    <w:rsid w:val="00CC6DFB"/>
    <w:rsid w:val="00CD0800"/>
    <w:rsid w:val="00CD13DE"/>
    <w:rsid w:val="00CD15D3"/>
    <w:rsid w:val="00CD5EC2"/>
    <w:rsid w:val="00CE39EE"/>
    <w:rsid w:val="00CE5236"/>
    <w:rsid w:val="00CE7B55"/>
    <w:rsid w:val="00CF1EA0"/>
    <w:rsid w:val="00CF5AF1"/>
    <w:rsid w:val="00CF6418"/>
    <w:rsid w:val="00D000AA"/>
    <w:rsid w:val="00D01A1E"/>
    <w:rsid w:val="00D01F71"/>
    <w:rsid w:val="00D052A1"/>
    <w:rsid w:val="00D0714C"/>
    <w:rsid w:val="00D13094"/>
    <w:rsid w:val="00D15029"/>
    <w:rsid w:val="00D15CE1"/>
    <w:rsid w:val="00D20369"/>
    <w:rsid w:val="00D20F07"/>
    <w:rsid w:val="00D27A8C"/>
    <w:rsid w:val="00D30D15"/>
    <w:rsid w:val="00D31F72"/>
    <w:rsid w:val="00D32295"/>
    <w:rsid w:val="00D365D8"/>
    <w:rsid w:val="00D37AB0"/>
    <w:rsid w:val="00D4103B"/>
    <w:rsid w:val="00D4309E"/>
    <w:rsid w:val="00D43157"/>
    <w:rsid w:val="00D43A9E"/>
    <w:rsid w:val="00D461DA"/>
    <w:rsid w:val="00D5302E"/>
    <w:rsid w:val="00D54002"/>
    <w:rsid w:val="00D54EB5"/>
    <w:rsid w:val="00D61F55"/>
    <w:rsid w:val="00D63400"/>
    <w:rsid w:val="00D648A3"/>
    <w:rsid w:val="00D64B26"/>
    <w:rsid w:val="00D6593E"/>
    <w:rsid w:val="00D72953"/>
    <w:rsid w:val="00D72AC9"/>
    <w:rsid w:val="00D7322E"/>
    <w:rsid w:val="00D77BBC"/>
    <w:rsid w:val="00D804A0"/>
    <w:rsid w:val="00D814A2"/>
    <w:rsid w:val="00D81A33"/>
    <w:rsid w:val="00D82246"/>
    <w:rsid w:val="00D8773A"/>
    <w:rsid w:val="00D87A50"/>
    <w:rsid w:val="00D87D5F"/>
    <w:rsid w:val="00D9104B"/>
    <w:rsid w:val="00D951CD"/>
    <w:rsid w:val="00D96630"/>
    <w:rsid w:val="00DA197B"/>
    <w:rsid w:val="00DA5778"/>
    <w:rsid w:val="00DA68DA"/>
    <w:rsid w:val="00DB1CFF"/>
    <w:rsid w:val="00DB3ECA"/>
    <w:rsid w:val="00DB4CE5"/>
    <w:rsid w:val="00DC01C2"/>
    <w:rsid w:val="00DC15C9"/>
    <w:rsid w:val="00DC1AFE"/>
    <w:rsid w:val="00DC22C8"/>
    <w:rsid w:val="00DC5183"/>
    <w:rsid w:val="00DC5248"/>
    <w:rsid w:val="00DC55B6"/>
    <w:rsid w:val="00DC5956"/>
    <w:rsid w:val="00DC6426"/>
    <w:rsid w:val="00DC6DFD"/>
    <w:rsid w:val="00DC7319"/>
    <w:rsid w:val="00DC74F1"/>
    <w:rsid w:val="00DD0B55"/>
    <w:rsid w:val="00DD17CE"/>
    <w:rsid w:val="00DD49D1"/>
    <w:rsid w:val="00DD54A5"/>
    <w:rsid w:val="00DD5606"/>
    <w:rsid w:val="00DE298A"/>
    <w:rsid w:val="00DE2A03"/>
    <w:rsid w:val="00DE62F2"/>
    <w:rsid w:val="00DE6B2F"/>
    <w:rsid w:val="00DF0140"/>
    <w:rsid w:val="00DF23F6"/>
    <w:rsid w:val="00DF27D2"/>
    <w:rsid w:val="00DF2F60"/>
    <w:rsid w:val="00DF47A1"/>
    <w:rsid w:val="00DF73DF"/>
    <w:rsid w:val="00DF78D1"/>
    <w:rsid w:val="00E00883"/>
    <w:rsid w:val="00E02254"/>
    <w:rsid w:val="00E039B4"/>
    <w:rsid w:val="00E04C90"/>
    <w:rsid w:val="00E05D0A"/>
    <w:rsid w:val="00E07613"/>
    <w:rsid w:val="00E125C6"/>
    <w:rsid w:val="00E13E81"/>
    <w:rsid w:val="00E15AB7"/>
    <w:rsid w:val="00E16CE1"/>
    <w:rsid w:val="00E205AC"/>
    <w:rsid w:val="00E21FBE"/>
    <w:rsid w:val="00E22B51"/>
    <w:rsid w:val="00E23D46"/>
    <w:rsid w:val="00E2523B"/>
    <w:rsid w:val="00E26603"/>
    <w:rsid w:val="00E31F10"/>
    <w:rsid w:val="00E4020A"/>
    <w:rsid w:val="00E4087C"/>
    <w:rsid w:val="00E41553"/>
    <w:rsid w:val="00E41F5D"/>
    <w:rsid w:val="00E47A3D"/>
    <w:rsid w:val="00E51625"/>
    <w:rsid w:val="00E55CD5"/>
    <w:rsid w:val="00E574DD"/>
    <w:rsid w:val="00E57CF2"/>
    <w:rsid w:val="00E60210"/>
    <w:rsid w:val="00E60701"/>
    <w:rsid w:val="00E60791"/>
    <w:rsid w:val="00E60847"/>
    <w:rsid w:val="00E631BC"/>
    <w:rsid w:val="00E64425"/>
    <w:rsid w:val="00E65269"/>
    <w:rsid w:val="00E66699"/>
    <w:rsid w:val="00E72297"/>
    <w:rsid w:val="00E7409C"/>
    <w:rsid w:val="00E75389"/>
    <w:rsid w:val="00E767C3"/>
    <w:rsid w:val="00E80339"/>
    <w:rsid w:val="00E81AED"/>
    <w:rsid w:val="00E83FC2"/>
    <w:rsid w:val="00E874A5"/>
    <w:rsid w:val="00E913BC"/>
    <w:rsid w:val="00E921B0"/>
    <w:rsid w:val="00E97CF8"/>
    <w:rsid w:val="00EA286E"/>
    <w:rsid w:val="00EB4C38"/>
    <w:rsid w:val="00EB59BD"/>
    <w:rsid w:val="00EB77A9"/>
    <w:rsid w:val="00EB7D61"/>
    <w:rsid w:val="00EC0CEB"/>
    <w:rsid w:val="00EC3BD8"/>
    <w:rsid w:val="00EC463D"/>
    <w:rsid w:val="00EC50D1"/>
    <w:rsid w:val="00EC68F1"/>
    <w:rsid w:val="00EC6904"/>
    <w:rsid w:val="00EC6CAD"/>
    <w:rsid w:val="00EC7445"/>
    <w:rsid w:val="00ED22D1"/>
    <w:rsid w:val="00EE10CF"/>
    <w:rsid w:val="00EE2827"/>
    <w:rsid w:val="00EE3736"/>
    <w:rsid w:val="00EE51A3"/>
    <w:rsid w:val="00EE5979"/>
    <w:rsid w:val="00EF0995"/>
    <w:rsid w:val="00EF0CF9"/>
    <w:rsid w:val="00EF1BA8"/>
    <w:rsid w:val="00EF3556"/>
    <w:rsid w:val="00EF56A5"/>
    <w:rsid w:val="00EF69A1"/>
    <w:rsid w:val="00EF767F"/>
    <w:rsid w:val="00F0144B"/>
    <w:rsid w:val="00F02398"/>
    <w:rsid w:val="00F02A16"/>
    <w:rsid w:val="00F034B4"/>
    <w:rsid w:val="00F044A9"/>
    <w:rsid w:val="00F04913"/>
    <w:rsid w:val="00F05330"/>
    <w:rsid w:val="00F0661C"/>
    <w:rsid w:val="00F118DF"/>
    <w:rsid w:val="00F120CA"/>
    <w:rsid w:val="00F12B2F"/>
    <w:rsid w:val="00F12D01"/>
    <w:rsid w:val="00F1550B"/>
    <w:rsid w:val="00F16969"/>
    <w:rsid w:val="00F16E2E"/>
    <w:rsid w:val="00F17019"/>
    <w:rsid w:val="00F22BD3"/>
    <w:rsid w:val="00F2324B"/>
    <w:rsid w:val="00F27C5B"/>
    <w:rsid w:val="00F31C10"/>
    <w:rsid w:val="00F331A3"/>
    <w:rsid w:val="00F338B6"/>
    <w:rsid w:val="00F339C2"/>
    <w:rsid w:val="00F36135"/>
    <w:rsid w:val="00F370FA"/>
    <w:rsid w:val="00F37D66"/>
    <w:rsid w:val="00F417CC"/>
    <w:rsid w:val="00F41A84"/>
    <w:rsid w:val="00F44E81"/>
    <w:rsid w:val="00F47016"/>
    <w:rsid w:val="00F47B47"/>
    <w:rsid w:val="00F47D8C"/>
    <w:rsid w:val="00F5217C"/>
    <w:rsid w:val="00F52936"/>
    <w:rsid w:val="00F53419"/>
    <w:rsid w:val="00F56F0D"/>
    <w:rsid w:val="00F6243E"/>
    <w:rsid w:val="00F652FD"/>
    <w:rsid w:val="00F71BA8"/>
    <w:rsid w:val="00F71CC8"/>
    <w:rsid w:val="00F721FC"/>
    <w:rsid w:val="00F7365E"/>
    <w:rsid w:val="00F75DC0"/>
    <w:rsid w:val="00F767AD"/>
    <w:rsid w:val="00F76C84"/>
    <w:rsid w:val="00F76F93"/>
    <w:rsid w:val="00F800C7"/>
    <w:rsid w:val="00F816B5"/>
    <w:rsid w:val="00F84324"/>
    <w:rsid w:val="00F85BAE"/>
    <w:rsid w:val="00F86DE1"/>
    <w:rsid w:val="00F87881"/>
    <w:rsid w:val="00F87F2D"/>
    <w:rsid w:val="00F94023"/>
    <w:rsid w:val="00F951B4"/>
    <w:rsid w:val="00F97312"/>
    <w:rsid w:val="00FA0C1F"/>
    <w:rsid w:val="00FA0E40"/>
    <w:rsid w:val="00FA22A5"/>
    <w:rsid w:val="00FA41DF"/>
    <w:rsid w:val="00FB259D"/>
    <w:rsid w:val="00FB280F"/>
    <w:rsid w:val="00FB2BFC"/>
    <w:rsid w:val="00FB53B8"/>
    <w:rsid w:val="00FC77F8"/>
    <w:rsid w:val="00FD3750"/>
    <w:rsid w:val="00FD4F77"/>
    <w:rsid w:val="00FE152D"/>
    <w:rsid w:val="00FE1D1A"/>
    <w:rsid w:val="00FE2670"/>
    <w:rsid w:val="00FE2EE5"/>
    <w:rsid w:val="00FE5B11"/>
    <w:rsid w:val="00FE72BA"/>
    <w:rsid w:val="00FE7366"/>
    <w:rsid w:val="00FF0EF5"/>
    <w:rsid w:val="00FF1530"/>
    <w:rsid w:val="00FF31A6"/>
    <w:rsid w:val="00FF3516"/>
    <w:rsid w:val="00FF3D15"/>
    <w:rsid w:val="00FF7A00"/>
    <w:rsid w:val="00FF7EF7"/>
    <w:rsid w:val="0BBEB0AB"/>
    <w:rsid w:val="68A2609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5363F08"/>
  <w15:docId w15:val="{877B0A39-65B9-4545-86DD-FF8B4933C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63A9A"/>
    <w:pPr>
      <w:spacing w:after="240" w:line="320" w:lineRule="exact"/>
    </w:pPr>
    <w:rPr>
      <w:rFonts w:ascii="Arial" w:hAnsi="Arial" w:cs="Arial"/>
      <w:szCs w:val="22"/>
      <w:lang w:val="de-CH"/>
    </w:rPr>
  </w:style>
  <w:style w:type="paragraph" w:styleId="berschrift1">
    <w:name w:val="heading 1"/>
    <w:aliases w:val="Schlagzeile"/>
    <w:basedOn w:val="Kopfzeile"/>
    <w:next w:val="Standard"/>
    <w:link w:val="berschrift1Zchn"/>
    <w:qFormat/>
    <w:rsid w:val="00AB7E1B"/>
    <w:pPr>
      <w:tabs>
        <w:tab w:val="clear" w:pos="4536"/>
        <w:tab w:val="clear" w:pos="9072"/>
        <w:tab w:val="left" w:pos="4253"/>
        <w:tab w:val="left" w:pos="5103"/>
        <w:tab w:val="left" w:pos="5954"/>
        <w:tab w:val="left" w:pos="6804"/>
      </w:tabs>
      <w:spacing w:after="600" w:line="280" w:lineRule="exact"/>
      <w:outlineLvl w:val="0"/>
    </w:pPr>
    <w:rPr>
      <w:sz w:val="24"/>
      <w:szCs w:val="24"/>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 Char, Char Char Char Cha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customStyle="1" w:styleId="Fliesstext">
    <w:name w:val="Fliesstext"/>
    <w:basedOn w:val="Standard"/>
  </w:style>
  <w:style w:type="paragraph" w:styleId="Verzeichnis1">
    <w:name w:val="toc 1"/>
    <w:basedOn w:val="Standard"/>
    <w:next w:val="Standard"/>
    <w:autoRedefine/>
    <w:semiHidden/>
    <w:pPr>
      <w:tabs>
        <w:tab w:val="right" w:leader="dot" w:pos="420"/>
        <w:tab w:val="left" w:pos="1316"/>
      </w:tabs>
    </w:pPr>
    <w:rPr>
      <w:szCs w:val="24"/>
    </w:rPr>
  </w:style>
  <w:style w:type="paragraph" w:styleId="Sprechblasentext">
    <w:name w:val="Balloon Text"/>
    <w:basedOn w:val="Standard"/>
    <w:link w:val="SprechblasentextZchn"/>
    <w:rsid w:val="00745B3E"/>
    <w:rPr>
      <w:rFonts w:ascii="Tahoma" w:hAnsi="Tahoma" w:cs="Tahoma"/>
      <w:sz w:val="16"/>
      <w:szCs w:val="16"/>
    </w:rPr>
  </w:style>
  <w:style w:type="character" w:customStyle="1" w:styleId="SprechblasentextZchn">
    <w:name w:val="Sprechblasentext Zchn"/>
    <w:basedOn w:val="Absatz-Standardschriftart"/>
    <w:link w:val="Sprechblasentext"/>
    <w:rsid w:val="00745B3E"/>
    <w:rPr>
      <w:rFonts w:ascii="Tahoma" w:hAnsi="Tahoma" w:cs="Tahoma"/>
      <w:sz w:val="16"/>
      <w:szCs w:val="16"/>
      <w:lang w:eastAsia="en-US"/>
    </w:rPr>
  </w:style>
  <w:style w:type="character" w:customStyle="1" w:styleId="KopfzeileZchn">
    <w:name w:val="Kopfzeile Zchn"/>
    <w:aliases w:val=" Char Zchn, Char Char Char Char Zchn"/>
    <w:basedOn w:val="Absatz-Standardschriftart"/>
    <w:link w:val="Kopfzeile"/>
    <w:rsid w:val="002D5E34"/>
    <w:rPr>
      <w:rFonts w:ascii="Arial" w:hAnsi="Arial"/>
      <w:sz w:val="22"/>
      <w:lang w:eastAsia="en-US"/>
    </w:rPr>
  </w:style>
  <w:style w:type="character" w:styleId="Kommentarzeichen">
    <w:name w:val="annotation reference"/>
    <w:basedOn w:val="Absatz-Standardschriftart"/>
    <w:rsid w:val="009475B3"/>
    <w:rPr>
      <w:sz w:val="16"/>
      <w:szCs w:val="16"/>
    </w:rPr>
  </w:style>
  <w:style w:type="paragraph" w:styleId="Kommentartext">
    <w:name w:val="annotation text"/>
    <w:basedOn w:val="Standard"/>
    <w:link w:val="KommentartextZchn"/>
    <w:rsid w:val="009475B3"/>
  </w:style>
  <w:style w:type="character" w:customStyle="1" w:styleId="KommentartextZchn">
    <w:name w:val="Kommentartext Zchn"/>
    <w:basedOn w:val="Absatz-Standardschriftart"/>
    <w:link w:val="Kommentartext"/>
    <w:rsid w:val="009475B3"/>
    <w:rPr>
      <w:rFonts w:ascii="Arial" w:hAnsi="Arial"/>
      <w:lang w:eastAsia="en-US"/>
    </w:rPr>
  </w:style>
  <w:style w:type="paragraph" w:styleId="Kommentarthema">
    <w:name w:val="annotation subject"/>
    <w:basedOn w:val="Kommentartext"/>
    <w:next w:val="Kommentartext"/>
    <w:link w:val="KommentarthemaZchn"/>
    <w:rsid w:val="009475B3"/>
    <w:rPr>
      <w:b/>
      <w:bCs/>
    </w:rPr>
  </w:style>
  <w:style w:type="character" w:customStyle="1" w:styleId="KommentarthemaZchn">
    <w:name w:val="Kommentarthema Zchn"/>
    <w:basedOn w:val="KommentartextZchn"/>
    <w:link w:val="Kommentarthema"/>
    <w:rsid w:val="009475B3"/>
    <w:rPr>
      <w:rFonts w:ascii="Arial" w:hAnsi="Arial"/>
      <w:b/>
      <w:bCs/>
      <w:lang w:eastAsia="en-US"/>
    </w:rPr>
  </w:style>
  <w:style w:type="character" w:styleId="Hyperlink">
    <w:name w:val="Hyperlink"/>
    <w:basedOn w:val="Absatz-Standardschriftart"/>
    <w:rsid w:val="00120AF2"/>
    <w:rPr>
      <w:color w:val="0000FF" w:themeColor="hyperlink"/>
      <w:u w:val="single"/>
    </w:rPr>
  </w:style>
  <w:style w:type="character" w:styleId="Fett">
    <w:name w:val="Strong"/>
    <w:aliases w:val="Boilerplate"/>
    <w:uiPriority w:val="22"/>
    <w:qFormat/>
    <w:rsid w:val="00055A5C"/>
    <w:rPr>
      <w:rFonts w:ascii="Arial" w:hAnsi="Arial"/>
      <w:color w:val="auto"/>
      <w:sz w:val="16"/>
    </w:rPr>
  </w:style>
  <w:style w:type="paragraph" w:styleId="KeinLeerraum">
    <w:name w:val="No Spacing"/>
    <w:aliases w:val="Dachzeile"/>
    <w:basedOn w:val="Standard"/>
    <w:uiPriority w:val="1"/>
    <w:qFormat/>
    <w:rsid w:val="008B4FFC"/>
    <w:pPr>
      <w:spacing w:before="840" w:after="0" w:line="360" w:lineRule="auto"/>
    </w:pPr>
    <w:rPr>
      <w:b/>
      <w:sz w:val="24"/>
    </w:rPr>
  </w:style>
  <w:style w:type="character" w:customStyle="1" w:styleId="berschrift1Zchn">
    <w:name w:val="Überschrift 1 Zchn"/>
    <w:aliases w:val="Schlagzeile Zchn"/>
    <w:basedOn w:val="Absatz-Standardschriftart"/>
    <w:link w:val="berschrift1"/>
    <w:rsid w:val="00AB7E1B"/>
    <w:rPr>
      <w:rFonts w:ascii="Arial" w:hAnsi="Arial"/>
      <w:sz w:val="24"/>
      <w:szCs w:val="24"/>
      <w:lang w:val="de-CH" w:eastAsia="de-DE" w:bidi="ar-SA"/>
    </w:rPr>
  </w:style>
  <w:style w:type="character" w:styleId="Hervorhebung">
    <w:name w:val="Emphasis"/>
    <w:aliases w:val="Ort/Datum"/>
    <w:qFormat/>
    <w:rsid w:val="00AB7E1B"/>
  </w:style>
  <w:style w:type="paragraph" w:styleId="Titel">
    <w:name w:val="Title"/>
    <w:aliases w:val="Lead"/>
    <w:basedOn w:val="Kopfzeile"/>
    <w:next w:val="Standard"/>
    <w:link w:val="TitelZchn"/>
    <w:qFormat/>
    <w:rsid w:val="00AB7E1B"/>
    <w:rPr>
      <w:b/>
    </w:rPr>
  </w:style>
  <w:style w:type="character" w:customStyle="1" w:styleId="TitelZchn">
    <w:name w:val="Titel Zchn"/>
    <w:aliases w:val="Lead Zchn"/>
    <w:basedOn w:val="Absatz-Standardschriftart"/>
    <w:link w:val="Titel"/>
    <w:rsid w:val="00AB7E1B"/>
    <w:rPr>
      <w:rFonts w:ascii="Arial" w:hAnsi="Arial" w:cs="Arial"/>
      <w:b/>
      <w:szCs w:val="22"/>
      <w:lang w:val="de-CH"/>
    </w:rPr>
  </w:style>
  <w:style w:type="paragraph" w:styleId="Zitat">
    <w:name w:val="Quote"/>
    <w:aliases w:val="BU"/>
    <w:basedOn w:val="Standard"/>
    <w:next w:val="Standard"/>
    <w:link w:val="ZitatZchn"/>
    <w:uiPriority w:val="29"/>
    <w:qFormat/>
    <w:rsid w:val="00C0638B"/>
    <w:pPr>
      <w:spacing w:after="0"/>
    </w:pPr>
    <w:rPr>
      <w:lang w:eastAsia="de-CH" w:bidi="ar-SA"/>
    </w:rPr>
  </w:style>
  <w:style w:type="character" w:customStyle="1" w:styleId="ZitatZchn">
    <w:name w:val="Zitat Zchn"/>
    <w:aliases w:val="BU Zchn"/>
    <w:basedOn w:val="Absatz-Standardschriftart"/>
    <w:link w:val="Zitat"/>
    <w:uiPriority w:val="29"/>
    <w:rsid w:val="00C0638B"/>
    <w:rPr>
      <w:rFonts w:ascii="Arial" w:hAnsi="Arial" w:cs="Arial"/>
      <w:szCs w:val="22"/>
      <w:lang w:val="de-CH" w:eastAsia="de-CH" w:bidi="ar-SA"/>
    </w:rPr>
  </w:style>
  <w:style w:type="paragraph" w:styleId="Untertitel">
    <w:name w:val="Subtitle"/>
    <w:aliases w:val="Zwischen Headline"/>
    <w:basedOn w:val="Standard"/>
    <w:next w:val="Standard"/>
    <w:link w:val="UntertitelZchn"/>
    <w:qFormat/>
    <w:rsid w:val="00C0638B"/>
    <w:pPr>
      <w:spacing w:after="0"/>
    </w:pPr>
    <w:rPr>
      <w:b/>
    </w:rPr>
  </w:style>
  <w:style w:type="character" w:customStyle="1" w:styleId="UntertitelZchn">
    <w:name w:val="Untertitel Zchn"/>
    <w:aliases w:val="Zwischen Headline Zchn"/>
    <w:basedOn w:val="Absatz-Standardschriftart"/>
    <w:link w:val="Untertitel"/>
    <w:rsid w:val="00C0638B"/>
    <w:rPr>
      <w:rFonts w:ascii="Arial" w:hAnsi="Arial" w:cs="Arial"/>
      <w:b/>
      <w:szCs w:val="22"/>
      <w:lang w:val="de-CH"/>
    </w:rPr>
  </w:style>
  <w:style w:type="table" w:styleId="Tabellenraster">
    <w:name w:val="Table Grid"/>
    <w:basedOn w:val="NormaleTabelle"/>
    <w:rsid w:val="00AB7E1B"/>
    <w:rPr>
      <w:lang w:val="de-CH" w:eastAsia="de-CH"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aliases w:val="Caption,Boilerplate Headline"/>
    <w:basedOn w:val="Zitat"/>
    <w:next w:val="Standard"/>
    <w:link w:val="IntensivesZitatZchn"/>
    <w:uiPriority w:val="30"/>
    <w:qFormat/>
    <w:rsid w:val="00C37712"/>
    <w:pPr>
      <w:spacing w:after="240" w:line="240" w:lineRule="auto"/>
      <w:ind w:left="142" w:right="913"/>
    </w:pPr>
    <w:rPr>
      <w:sz w:val="18"/>
      <w:lang w:val="en-US"/>
    </w:rPr>
  </w:style>
  <w:style w:type="character" w:customStyle="1" w:styleId="IntensivesZitatZchn">
    <w:name w:val="Intensives Zitat Zchn"/>
    <w:aliases w:val="Caption Zchn,Boilerplate Headline Zchn"/>
    <w:basedOn w:val="Absatz-Standardschriftart"/>
    <w:link w:val="IntensivesZitat"/>
    <w:uiPriority w:val="30"/>
    <w:rsid w:val="00C37712"/>
    <w:rPr>
      <w:rFonts w:ascii="Arial" w:hAnsi="Arial" w:cs="Arial"/>
      <w:sz w:val="18"/>
      <w:szCs w:val="22"/>
      <w:lang w:eastAsia="de-CH" w:bidi="ar-SA"/>
    </w:rPr>
  </w:style>
  <w:style w:type="character" w:styleId="SchwacherVerweis">
    <w:name w:val="Subtle Reference"/>
    <w:uiPriority w:val="31"/>
    <w:qFormat/>
    <w:rsid w:val="00063A9A"/>
    <w:rPr>
      <w:b/>
      <w:sz w:val="16"/>
      <w:lang w:eastAsia="en-US" w:bidi="en-US"/>
    </w:rPr>
  </w:style>
  <w:style w:type="paragraph" w:customStyle="1" w:styleId="Boilerpatebold">
    <w:name w:val="Boilerpate bold"/>
    <w:basedOn w:val="Standard"/>
    <w:autoRedefine/>
    <w:qFormat/>
    <w:rsid w:val="00055A5C"/>
    <w:pPr>
      <w:spacing w:after="0" w:line="240" w:lineRule="auto"/>
    </w:pPr>
    <w:rPr>
      <w:b/>
      <w:sz w:val="16"/>
    </w:rPr>
  </w:style>
  <w:style w:type="character" w:styleId="BesuchterLink">
    <w:name w:val="FollowedHyperlink"/>
    <w:basedOn w:val="Absatz-Standardschriftart"/>
    <w:rsid w:val="00720079"/>
    <w:rPr>
      <w:color w:val="800080" w:themeColor="followedHyperlink"/>
      <w:u w:val="single"/>
    </w:rPr>
  </w:style>
  <w:style w:type="paragraph" w:styleId="Listenabsatz">
    <w:name w:val="List Paragraph"/>
    <w:basedOn w:val="Standard"/>
    <w:uiPriority w:val="34"/>
    <w:qFormat/>
    <w:rsid w:val="00F02398"/>
    <w:pPr>
      <w:ind w:left="720"/>
      <w:contextualSpacing/>
    </w:pPr>
  </w:style>
  <w:style w:type="character" w:customStyle="1" w:styleId="st">
    <w:name w:val="st"/>
    <w:basedOn w:val="Absatz-Standardschriftart"/>
    <w:rsid w:val="00EE51A3"/>
  </w:style>
  <w:style w:type="character" w:customStyle="1" w:styleId="NichtaufgelsteErwhnung1">
    <w:name w:val="Nicht aufgelöste Erwähnung1"/>
    <w:basedOn w:val="Absatz-Standardschriftart"/>
    <w:uiPriority w:val="99"/>
    <w:semiHidden/>
    <w:unhideWhenUsed/>
    <w:rsid w:val="00B37D3D"/>
    <w:rPr>
      <w:color w:val="808080"/>
      <w:shd w:val="clear" w:color="auto" w:fill="E6E6E6"/>
    </w:rPr>
  </w:style>
  <w:style w:type="paragraph" w:styleId="berarbeitung">
    <w:name w:val="Revision"/>
    <w:hidden/>
    <w:uiPriority w:val="99"/>
    <w:semiHidden/>
    <w:rsid w:val="006664E1"/>
    <w:rPr>
      <w:rFonts w:ascii="Arial" w:hAnsi="Arial" w:cs="Arial"/>
      <w:szCs w:val="22"/>
      <w:lang w:val="de-DE"/>
    </w:rPr>
  </w:style>
  <w:style w:type="character" w:styleId="NichtaufgelsteErwhnung">
    <w:name w:val="Unresolved Mention"/>
    <w:basedOn w:val="Absatz-Standardschriftart"/>
    <w:uiPriority w:val="99"/>
    <w:semiHidden/>
    <w:unhideWhenUsed/>
    <w:rsid w:val="00A60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16004">
      <w:bodyDiv w:val="1"/>
      <w:marLeft w:val="0"/>
      <w:marRight w:val="0"/>
      <w:marTop w:val="0"/>
      <w:marBottom w:val="0"/>
      <w:divBdr>
        <w:top w:val="none" w:sz="0" w:space="0" w:color="auto"/>
        <w:left w:val="none" w:sz="0" w:space="0" w:color="auto"/>
        <w:bottom w:val="none" w:sz="0" w:space="0" w:color="auto"/>
        <w:right w:val="none" w:sz="0" w:space="0" w:color="auto"/>
      </w:divBdr>
    </w:div>
    <w:div w:id="51060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eberit.at/bi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eberit.at/bim" TargetMode="External"/><Relationship Id="rId5" Type="http://schemas.openxmlformats.org/officeDocument/2006/relationships/numbering" Target="numbering.xml"/><Relationship Id="rId15" Type="http://schemas.openxmlformats.org/officeDocument/2006/relationships/image" Target="media/image2.jp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velyn.sillipp@geberi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ol\Desktop\Template%20Press%20Releas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BF002000DD5948AA0F3D53274CDFFE" ma:contentTypeVersion="10" ma:contentTypeDescription="Create a new document." ma:contentTypeScope="" ma:versionID="f1b5ded5daccd5c21926948e34c20628">
  <xsd:schema xmlns:xsd="http://www.w3.org/2001/XMLSchema" xmlns:xs="http://www.w3.org/2001/XMLSchema" xmlns:p="http://schemas.microsoft.com/office/2006/metadata/properties" xmlns:ns2="f517df48-0afa-4870-8ea3-ccea4834fa92" xmlns:ns3="68fd6eaa-cb28-49c9-b925-d61935fc2562" targetNamespace="http://schemas.microsoft.com/office/2006/metadata/properties" ma:root="true" ma:fieldsID="5a9234cbeb934e61525cc19b57d138e2" ns2:_="" ns3:_="">
    <xsd:import namespace="f517df48-0afa-4870-8ea3-ccea4834fa92"/>
    <xsd:import namespace="68fd6eaa-cb28-49c9-b925-d61935fc25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7df48-0afa-4870-8ea3-ccea4834f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fd6eaa-cb28-49c9-b925-d61935fc25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B5B90-A24D-4117-9F11-E4D1C39B01B3}">
  <ds:schemaRefs>
    <ds:schemaRef ds:uri="http://schemas.microsoft.com/sharepoint/v3/contenttype/forms"/>
  </ds:schemaRefs>
</ds:datastoreItem>
</file>

<file path=customXml/itemProps2.xml><?xml version="1.0" encoding="utf-8"?>
<ds:datastoreItem xmlns:ds="http://schemas.openxmlformats.org/officeDocument/2006/customXml" ds:itemID="{43B87B2F-F3D1-402D-A6EC-D55F3239FB10}">
  <ds:schemaRefs>
    <ds:schemaRef ds:uri="http://schemas.microsoft.com/office/2006/documentManagement/types"/>
    <ds:schemaRef ds:uri="http://schemas.microsoft.com/office/infopath/2007/PartnerControls"/>
    <ds:schemaRef ds:uri="68fd6eaa-cb28-49c9-b925-d61935fc2562"/>
    <ds:schemaRef ds:uri="http://purl.org/dc/elements/1.1/"/>
    <ds:schemaRef ds:uri="http://schemas.microsoft.com/office/2006/metadata/properties"/>
    <ds:schemaRef ds:uri="f517df48-0afa-4870-8ea3-ccea4834fa92"/>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7475260-C62B-474E-9332-4ABB809C7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7df48-0afa-4870-8ea3-ccea4834fa92"/>
    <ds:schemaRef ds:uri="68fd6eaa-cb28-49c9-b925-d61935fc2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1CE82-5329-4534-B343-36D8F8E2A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Release.dotx</Template>
  <TotalTime>0</TotalTime>
  <Pages>3</Pages>
  <Words>685</Words>
  <Characters>4646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Geberit</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Olaf Grewe</dc:creator>
  <cp:lastModifiedBy>Evelyn Sillipp</cp:lastModifiedBy>
  <cp:revision>10</cp:revision>
  <cp:lastPrinted>2019-07-03T10:55:00Z</cp:lastPrinted>
  <dcterms:created xsi:type="dcterms:W3CDTF">2020-01-30T14:45:00Z</dcterms:created>
  <dcterms:modified xsi:type="dcterms:W3CDTF">2020-01-30T15:27:00Z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0x010100D3BF002000DD5948AA0F3D53274CDFFE</vt:lpwstr>
  </property>
  <property fmtid="{D5CDD505-2E9C-101B-9397-08002B2CF9AE}" pid="3" name="MSIP_Label_583d9081-ff0c-403e-9495-6ce7896734ce_Enabled">
    <vt:lpwstr>True</vt:lpwstr>
  </property>
  <property fmtid="{D5CDD505-2E9C-101B-9397-08002B2CF9AE}" pid="4" name="MSIP_Label_583d9081-ff0c-403e-9495-6ce7896734ce_SiteId">
    <vt:lpwstr>49c79685-7e11-437a-bb25-eba58fc041f5</vt:lpwstr>
  </property>
  <property fmtid="{D5CDD505-2E9C-101B-9397-08002B2CF9AE}" pid="5" name="MSIP_Label_583d9081-ff0c-403e-9495-6ce7896734ce_Owner">
    <vt:lpwstr>kristin.echle@geberit.com</vt:lpwstr>
  </property>
  <property fmtid="{D5CDD505-2E9C-101B-9397-08002B2CF9AE}" pid="6" name="MSIP_Label_583d9081-ff0c-403e-9495-6ce7896734ce_SetDate">
    <vt:lpwstr>2018-10-17T13:48:18.0977250Z</vt:lpwstr>
  </property>
  <property fmtid="{D5CDD505-2E9C-101B-9397-08002B2CF9AE}" pid="7" name="MSIP_Label_583d9081-ff0c-403e-9495-6ce7896734ce_Name">
    <vt:lpwstr>Internal</vt:lpwstr>
  </property>
  <property fmtid="{D5CDD505-2E9C-101B-9397-08002B2CF9AE}" pid="8" name="MSIP_Label_583d9081-ff0c-403e-9495-6ce7896734ce_Application">
    <vt:lpwstr>Microsoft Azure Information Protection</vt:lpwstr>
  </property>
  <property fmtid="{D5CDD505-2E9C-101B-9397-08002B2CF9AE}" pid="9" name="MSIP_Label_583d9081-ff0c-403e-9495-6ce7896734ce_Extended_MSFT_Method">
    <vt:lpwstr>Automatic</vt:lpwstr>
  </property>
  <property fmtid="{D5CDD505-2E9C-101B-9397-08002B2CF9AE}" pid="10" name="Sensitivity">
    <vt:lpwstr>Internal</vt:lpwstr>
  </property>
</Properties>
</file>